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A9119" w14:textId="399F4E35" w:rsidR="00132FCB" w:rsidRPr="00E5468C" w:rsidRDefault="00C57FEF" w:rsidP="00C57FEF">
      <w:pPr>
        <w:keepNext/>
        <w:suppressAutoHyphens/>
        <w:spacing w:after="0" w:line="276" w:lineRule="auto"/>
        <w:jc w:val="right"/>
        <w:outlineLvl w:val="0"/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</w:pPr>
      <w:bookmarkStart w:id="0" w:name="_Hlk159841974"/>
      <w:bookmarkStart w:id="1" w:name="_Hlk87351184"/>
      <w:r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 xml:space="preserve">Wersja </w:t>
      </w:r>
      <w:r w:rsidR="003A7F83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3</w:t>
      </w:r>
      <w:r w:rsidR="00375AA4"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.0</w:t>
      </w:r>
      <w:r w:rsidR="00793B5D"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 xml:space="preserve"> z</w:t>
      </w:r>
      <w:r w:rsidR="006063B5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 xml:space="preserve"> 18</w:t>
      </w:r>
      <w:r w:rsidR="003A7F83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/</w:t>
      </w:r>
      <w:r w:rsidR="00793B5D"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0</w:t>
      </w:r>
      <w:r w:rsidR="003A7F83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7</w:t>
      </w:r>
      <w:r w:rsidR="00793B5D"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/2024</w:t>
      </w:r>
      <w:r w:rsidR="008D3F26"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 xml:space="preserve"> </w:t>
      </w:r>
      <w:r w:rsidR="00793B5D" w:rsidRPr="00E5468C">
        <w:rPr>
          <w:rFonts w:asciiTheme="majorHAnsi" w:eastAsia="Times New Roman" w:hAnsiTheme="majorHAnsi" w:cstheme="majorHAnsi"/>
          <w:kern w:val="32"/>
          <w:sz w:val="20"/>
          <w:szCs w:val="20"/>
          <w:lang w:bidi="en-US"/>
        </w:rPr>
        <w:t>r.</w:t>
      </w:r>
    </w:p>
    <w:p w14:paraId="4CCD85C7" w14:textId="378D8922" w:rsidR="008D3F26" w:rsidRPr="00E5468C" w:rsidRDefault="006F073C" w:rsidP="000B00A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</w:pPr>
      <w:r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PROCEDURA</w:t>
      </w:r>
      <w:r w:rsidR="00917068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 xml:space="preserve"> </w:t>
      </w:r>
      <w:r w:rsidR="00B86F04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WYBORU</w:t>
      </w:r>
      <w:r w:rsidR="00232FA3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 xml:space="preserve"> I</w:t>
      </w:r>
      <w:r w:rsidR="00B86F04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 xml:space="preserve"> </w:t>
      </w:r>
      <w:r w:rsidR="00232FA3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 xml:space="preserve">OCENY </w:t>
      </w:r>
      <w:r w:rsidR="00B86F04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OP</w:t>
      </w:r>
      <w:r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ERACJI</w:t>
      </w:r>
      <w:r w:rsidR="0068423E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 xml:space="preserve"> </w:t>
      </w:r>
      <w:r w:rsidR="00B330F2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STOSOWANA W RAMACH WDRAŻANIA LOK</w:t>
      </w:r>
      <w:r w:rsidR="00B61517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ALNEJ STR</w:t>
      </w:r>
      <w:r w:rsidR="00CB0458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AT</w:t>
      </w:r>
      <w:r w:rsidR="00B61517" w:rsidRPr="00E5468C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EGII ROZWOJU NA LATA 2023-2027</w:t>
      </w:r>
    </w:p>
    <w:p w14:paraId="063FFA29" w14:textId="40926F88" w:rsidR="00556EA5" w:rsidRPr="008D3F26" w:rsidRDefault="0068423E" w:rsidP="000B00A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strike/>
          <w:kern w:val="32"/>
          <w:sz w:val="28"/>
          <w:szCs w:val="28"/>
          <w:lang w:bidi="en-US"/>
        </w:rPr>
      </w:pPr>
      <w:r w:rsidRPr="008D3F26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LGD</w:t>
      </w:r>
      <w:r w:rsidR="00375AA4" w:rsidRPr="008D3F26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 xml:space="preserve"> </w:t>
      </w:r>
      <w:r w:rsidR="008D3F26" w:rsidRPr="008D3F26">
        <w:rPr>
          <w:rFonts w:asciiTheme="majorHAnsi" w:eastAsia="Times New Roman" w:hAnsiTheme="majorHAnsi" w:cstheme="majorHAnsi"/>
          <w:b/>
          <w:bCs/>
          <w:kern w:val="32"/>
          <w:sz w:val="28"/>
          <w:szCs w:val="28"/>
          <w:lang w:bidi="en-US"/>
        </w:rPr>
        <w:t>STOWARZYSZENIE WROTA WIELKOPOLSKI</w:t>
      </w:r>
    </w:p>
    <w:bookmarkEnd w:id="0"/>
    <w:p w14:paraId="7B75AE8A" w14:textId="77777777" w:rsidR="00957740" w:rsidRPr="00F35C16" w:rsidRDefault="00957740" w:rsidP="000B00A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kern w:val="32"/>
          <w:lang w:bidi="en-US"/>
        </w:rPr>
      </w:pPr>
    </w:p>
    <w:p w14:paraId="284BD2C6" w14:textId="77777777" w:rsidR="00851036" w:rsidRPr="00F35C16" w:rsidRDefault="00F52447" w:rsidP="000B00A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  <w:t>§ 1</w:t>
      </w:r>
    </w:p>
    <w:p w14:paraId="7FE1CF9E" w14:textId="77777777" w:rsidR="000B00AF" w:rsidRPr="00F35C16" w:rsidRDefault="000B00AF" w:rsidP="000B00A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  <w:t>Postanowienia ogólne</w:t>
      </w:r>
    </w:p>
    <w:p w14:paraId="14E6CA80" w14:textId="77777777" w:rsidR="003E553A" w:rsidRPr="00F35C16" w:rsidRDefault="003E553A" w:rsidP="003E553A">
      <w:pPr>
        <w:pStyle w:val="Akapitzlist"/>
        <w:numPr>
          <w:ilvl w:val="0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color w:val="000000"/>
        </w:rPr>
      </w:pPr>
      <w:r w:rsidRPr="00F35C16">
        <w:rPr>
          <w:rFonts w:asciiTheme="majorHAnsi" w:hAnsiTheme="majorHAnsi" w:cstheme="majorHAnsi"/>
          <w:color w:val="000000"/>
        </w:rPr>
        <w:t xml:space="preserve">Do postępowań w sprawach wyboru i oceny operacji stosuje się przepisy: </w:t>
      </w:r>
    </w:p>
    <w:p w14:paraId="74F34BC4" w14:textId="79591DBA" w:rsidR="003E553A" w:rsidRPr="00F35C16" w:rsidRDefault="00B71F3A" w:rsidP="000F7DD6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  <w:color w:val="000000"/>
        </w:rPr>
        <w:t>R</w:t>
      </w:r>
      <w:r w:rsidR="003E553A" w:rsidRPr="00F35C16">
        <w:rPr>
          <w:rFonts w:asciiTheme="majorHAnsi" w:hAnsiTheme="majorHAnsi" w:cstheme="majorHAnsi"/>
          <w:color w:val="000000"/>
        </w:rPr>
        <w:t>ozporządzenia Parlamentu Europejskiego i Rady (UE) 2021</w:t>
      </w:r>
      <w:r w:rsidR="00C926A8" w:rsidRPr="00F35C16">
        <w:rPr>
          <w:rFonts w:asciiTheme="majorHAnsi" w:hAnsiTheme="majorHAnsi" w:cstheme="majorHAnsi"/>
          <w:color w:val="000000"/>
        </w:rPr>
        <w:t>/</w:t>
      </w:r>
      <w:r w:rsidR="003E553A" w:rsidRPr="00F35C16">
        <w:rPr>
          <w:rFonts w:asciiTheme="majorHAnsi" w:hAnsiTheme="majorHAnsi" w:cstheme="majorHAnsi"/>
          <w:color w:val="000000"/>
        </w:rPr>
        <w:t>1060 z dnia 24 czerwca 2021 r. ustanawiające wspólne przepisy dotyczące Europejskiego Funduszu Rozwoju Regionalnego, Europejskiego Funduszu Społecznego Plus, Funduszu Spójności, Funduszu na rzecz Sprawiedliwej Transformacji</w:t>
      </w:r>
      <w:r w:rsidR="000F7DD6" w:rsidRPr="00F35C16">
        <w:rPr>
          <w:rFonts w:asciiTheme="majorHAnsi" w:hAnsiTheme="majorHAnsi" w:cstheme="majorHAnsi"/>
          <w:color w:val="000000"/>
        </w:rPr>
        <w:t xml:space="preserve"> </w:t>
      </w:r>
      <w:r w:rsidR="003E553A" w:rsidRPr="00F35C16">
        <w:rPr>
          <w:rFonts w:asciiTheme="majorHAnsi" w:hAnsiTheme="majorHAnsi" w:cstheme="majorHAnsi"/>
          <w:color w:val="000000"/>
        </w:rPr>
        <w:t>i Europejskiego Funduszu Morskiego, Rybackiego i Akwakultur</w:t>
      </w:r>
      <w:r w:rsidR="003E553A" w:rsidRPr="00F35C16">
        <w:rPr>
          <w:rFonts w:asciiTheme="majorHAnsi" w:hAnsiTheme="majorHAnsi" w:cstheme="majorHAnsi"/>
        </w:rPr>
        <w:t>y, a także przepisy finansowe na potrzeby tych funduszy oraz na potrzeby Funduszu Azylu, Migracji i Integracji, Funduszu Bezpieczeństwa Wewnętrznego i Instrumentu Wsparcia Finansowego na rzecz Zarządzania Granicami i Polityki Wizowej</w:t>
      </w:r>
      <w:r w:rsidR="00234862" w:rsidRPr="00F35C16">
        <w:rPr>
          <w:rFonts w:asciiTheme="majorHAnsi" w:hAnsiTheme="majorHAnsi" w:cstheme="majorHAnsi"/>
        </w:rPr>
        <w:t>:</w:t>
      </w:r>
    </w:p>
    <w:p w14:paraId="34AE920B" w14:textId="4FC80CE6" w:rsidR="003E553A" w:rsidRPr="00F35C16" w:rsidRDefault="00B71F3A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  <w:color w:val="000000"/>
        </w:rPr>
        <w:t>U</w:t>
      </w:r>
      <w:r w:rsidR="003E553A" w:rsidRPr="00F35C16">
        <w:rPr>
          <w:rFonts w:asciiTheme="majorHAnsi" w:hAnsiTheme="majorHAnsi" w:cstheme="majorHAnsi"/>
          <w:color w:val="000000"/>
        </w:rPr>
        <w:t>stawy z dnia 20 lutego 2015 r. o rozwoju lokalnym z udziałem lokalnej społeczności</w:t>
      </w:r>
      <w:r w:rsidR="00917068" w:rsidRPr="00F35C16">
        <w:rPr>
          <w:rFonts w:asciiTheme="majorHAnsi" w:hAnsiTheme="majorHAnsi" w:cstheme="majorHAnsi"/>
        </w:rPr>
        <w:t>;</w:t>
      </w:r>
    </w:p>
    <w:p w14:paraId="282582F2" w14:textId="77777777" w:rsidR="003E553A" w:rsidRPr="009B274B" w:rsidRDefault="003E553A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F35C16">
        <w:rPr>
          <w:rFonts w:asciiTheme="majorHAnsi" w:hAnsiTheme="majorHAnsi" w:cstheme="majorHAnsi"/>
        </w:rPr>
        <w:t>Wytycznych podstawowych Ministra Rolnictwa i Rozwoju Wsi w zakresie pomocy finansowej w ramach Planu Strategicznego dla Wspólnej Polityki Rolnej na lata 2023–2027;</w:t>
      </w:r>
    </w:p>
    <w:p w14:paraId="421D3450" w14:textId="3B5578E8" w:rsidR="003E553A" w:rsidRPr="009B274B" w:rsidRDefault="003E553A" w:rsidP="007302A5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  <w:color w:val="000000" w:themeColor="text1"/>
        </w:rPr>
      </w:pPr>
      <w:r w:rsidRPr="009B274B">
        <w:rPr>
          <w:rFonts w:asciiTheme="majorHAnsi" w:hAnsiTheme="majorHAnsi" w:cstheme="majorHAnsi"/>
          <w:color w:val="000000" w:themeColor="text1"/>
        </w:rPr>
        <w:t>Wytycznych szczegółowych w zakresie przyznawania i wypłaty pomocy finansowej w ramach Planu Strategicznego dla Wspólnej Polityki Rolnej na lata 2023</w:t>
      </w:r>
      <w:r w:rsidRPr="009B274B">
        <w:rPr>
          <w:rFonts w:asciiTheme="majorHAnsi" w:eastAsia="Arial Nova" w:hAnsiTheme="majorHAnsi" w:cstheme="majorHAnsi"/>
          <w:color w:val="000000" w:themeColor="text1"/>
        </w:rPr>
        <w:t>–</w:t>
      </w:r>
      <w:r w:rsidRPr="009B274B">
        <w:rPr>
          <w:rFonts w:asciiTheme="majorHAnsi" w:hAnsiTheme="majorHAnsi" w:cstheme="majorHAnsi"/>
          <w:color w:val="000000" w:themeColor="text1"/>
        </w:rPr>
        <w:t>2027 dla interwencji I.13.1 LEADER/Rozwój Lokalny Kierowany przez Społeczność</w:t>
      </w:r>
      <w:r w:rsidR="006076E2" w:rsidRPr="009B274B">
        <w:rPr>
          <w:rFonts w:asciiTheme="majorHAnsi" w:hAnsiTheme="majorHAnsi" w:cstheme="majorHAnsi"/>
          <w:color w:val="000000" w:themeColor="text1"/>
        </w:rPr>
        <w:t xml:space="preserve"> (RLKS) -</w:t>
      </w:r>
      <w:r w:rsidRPr="009B274B">
        <w:rPr>
          <w:rFonts w:asciiTheme="majorHAnsi" w:hAnsiTheme="majorHAnsi" w:cstheme="majorHAnsi"/>
          <w:color w:val="000000" w:themeColor="text1"/>
        </w:rPr>
        <w:t xml:space="preserve"> </w:t>
      </w:r>
      <w:r w:rsidR="007302A5" w:rsidRPr="009B274B">
        <w:rPr>
          <w:rFonts w:asciiTheme="majorHAnsi" w:hAnsiTheme="majorHAnsi" w:cstheme="majorHAnsi"/>
          <w:color w:val="000000" w:themeColor="text1"/>
        </w:rPr>
        <w:t>komponent Wdrażanie LSR”</w:t>
      </w:r>
      <w:r w:rsidR="008D3F26" w:rsidRPr="009B274B">
        <w:rPr>
          <w:rFonts w:asciiTheme="majorHAnsi" w:hAnsiTheme="majorHAnsi" w:cstheme="majorHAnsi"/>
          <w:color w:val="000000" w:themeColor="text1"/>
        </w:rPr>
        <w:t xml:space="preserve"> </w:t>
      </w:r>
    </w:p>
    <w:p w14:paraId="6139EC2F" w14:textId="58D3ECFA" w:rsidR="00917068" w:rsidRPr="00435C30" w:rsidRDefault="00917068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9B274B">
        <w:rPr>
          <w:rFonts w:asciiTheme="majorHAnsi" w:hAnsiTheme="majorHAnsi" w:cstheme="majorHAnsi"/>
          <w:color w:val="000000" w:themeColor="text1"/>
        </w:rPr>
        <w:t>Ustaw</w:t>
      </w:r>
      <w:r w:rsidR="008D62C2" w:rsidRPr="009B274B">
        <w:rPr>
          <w:rFonts w:asciiTheme="majorHAnsi" w:hAnsiTheme="majorHAnsi" w:cstheme="majorHAnsi"/>
          <w:color w:val="000000" w:themeColor="text1"/>
        </w:rPr>
        <w:t>y</w:t>
      </w:r>
      <w:r w:rsidRPr="009B274B">
        <w:rPr>
          <w:rFonts w:asciiTheme="majorHAnsi" w:hAnsiTheme="majorHAnsi" w:cstheme="majorHAnsi"/>
          <w:color w:val="000000" w:themeColor="text1"/>
        </w:rPr>
        <w:t xml:space="preserve"> z dnia 8 lutego 2023 r. o Planie Strategicznym dla Wspólnej Polityki </w:t>
      </w:r>
      <w:r w:rsidRPr="00435C30">
        <w:rPr>
          <w:rFonts w:asciiTheme="majorHAnsi" w:hAnsiTheme="majorHAnsi" w:cstheme="majorHAnsi"/>
        </w:rPr>
        <w:t>Rolnej na lata 2023-2027</w:t>
      </w:r>
      <w:r w:rsidR="00253051" w:rsidRPr="00435C30">
        <w:rPr>
          <w:rFonts w:asciiTheme="majorHAnsi" w:hAnsiTheme="majorHAnsi" w:cstheme="majorHAnsi"/>
        </w:rPr>
        <w:t>;</w:t>
      </w:r>
    </w:p>
    <w:p w14:paraId="0626C1E3" w14:textId="3BE20196" w:rsidR="00917068" w:rsidRPr="00435C30" w:rsidRDefault="00917068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435C30">
        <w:rPr>
          <w:rFonts w:asciiTheme="majorHAnsi" w:hAnsiTheme="majorHAnsi" w:cstheme="majorHAnsi"/>
        </w:rPr>
        <w:t>Ustaw</w:t>
      </w:r>
      <w:r w:rsidR="008D62C2" w:rsidRPr="00435C30">
        <w:rPr>
          <w:rFonts w:asciiTheme="majorHAnsi" w:hAnsiTheme="majorHAnsi" w:cstheme="majorHAnsi"/>
        </w:rPr>
        <w:t>y</w:t>
      </w:r>
      <w:r w:rsidRPr="00435C30">
        <w:rPr>
          <w:rFonts w:asciiTheme="majorHAnsi" w:hAnsiTheme="majorHAnsi" w:cstheme="majorHAnsi"/>
        </w:rPr>
        <w:t xml:space="preserve"> z dnia 9 maja 2008 r. o Agencji Restrukturyzacji i Modernizacji Rolnictwa</w:t>
      </w:r>
      <w:r w:rsidR="00253051" w:rsidRPr="00435C30">
        <w:rPr>
          <w:rFonts w:asciiTheme="majorHAnsi" w:hAnsiTheme="majorHAnsi" w:cstheme="majorHAnsi"/>
        </w:rPr>
        <w:t>;</w:t>
      </w:r>
    </w:p>
    <w:p w14:paraId="7FDA1CE7" w14:textId="20B1F7C9" w:rsidR="00135310" w:rsidRPr="00435C30" w:rsidRDefault="00135310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435C30">
        <w:rPr>
          <w:rFonts w:asciiTheme="majorHAnsi" w:hAnsiTheme="majorHAnsi" w:cstheme="majorHAnsi"/>
        </w:rPr>
        <w:t>Wytyczne</w:t>
      </w:r>
      <w:r w:rsidR="008D62C2" w:rsidRPr="00435C30">
        <w:rPr>
          <w:rFonts w:asciiTheme="majorHAnsi" w:hAnsiTheme="majorHAnsi" w:cstheme="majorHAnsi"/>
        </w:rPr>
        <w:t>j</w:t>
      </w:r>
      <w:r w:rsidRPr="00435C30">
        <w:rPr>
          <w:rFonts w:asciiTheme="majorHAnsi" w:hAnsiTheme="majorHAnsi" w:cstheme="majorHAnsi"/>
        </w:rPr>
        <w:t xml:space="preserve"> dotyczące</w:t>
      </w:r>
      <w:r w:rsidR="008C0BB5" w:rsidRPr="00435C30">
        <w:rPr>
          <w:rFonts w:asciiTheme="majorHAnsi" w:hAnsiTheme="majorHAnsi" w:cstheme="majorHAnsi"/>
        </w:rPr>
        <w:t>j</w:t>
      </w:r>
      <w:r w:rsidRPr="00435C30">
        <w:rPr>
          <w:rFonts w:asciiTheme="majorHAnsi" w:hAnsiTheme="majorHAnsi" w:cstheme="majorHAnsi"/>
        </w:rPr>
        <w:t xml:space="preserve"> realizacji projektów z udziałem środków Europejskiego Funduszu Społecznego Plus w regionalnych programach na lata 2021–2027; </w:t>
      </w:r>
    </w:p>
    <w:p w14:paraId="47E9FCD6" w14:textId="667B98E2" w:rsidR="00135310" w:rsidRPr="00435C30" w:rsidRDefault="00135310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435C30">
        <w:rPr>
          <w:rFonts w:asciiTheme="majorHAnsi" w:hAnsiTheme="majorHAnsi" w:cstheme="majorHAnsi"/>
        </w:rPr>
        <w:t>Wytyczne</w:t>
      </w:r>
      <w:r w:rsidR="008D62C2" w:rsidRPr="00435C30">
        <w:rPr>
          <w:rFonts w:asciiTheme="majorHAnsi" w:hAnsiTheme="majorHAnsi" w:cstheme="majorHAnsi"/>
        </w:rPr>
        <w:t>j</w:t>
      </w:r>
      <w:r w:rsidRPr="00435C30">
        <w:rPr>
          <w:rFonts w:asciiTheme="majorHAnsi" w:hAnsiTheme="majorHAnsi" w:cstheme="majorHAnsi"/>
        </w:rPr>
        <w:t xml:space="preserve"> dotyczące</w:t>
      </w:r>
      <w:r w:rsidR="008C0BB5" w:rsidRPr="00435C30">
        <w:rPr>
          <w:rFonts w:asciiTheme="majorHAnsi" w:hAnsiTheme="majorHAnsi" w:cstheme="majorHAnsi"/>
        </w:rPr>
        <w:t>j</w:t>
      </w:r>
      <w:r w:rsidRPr="00435C30">
        <w:rPr>
          <w:rFonts w:asciiTheme="majorHAnsi" w:hAnsiTheme="majorHAnsi" w:cstheme="majorHAnsi"/>
        </w:rPr>
        <w:t xml:space="preserve"> kwalifikowalności wydatków na lata 2021-2027;</w:t>
      </w:r>
    </w:p>
    <w:p w14:paraId="7BD0002D" w14:textId="2EA4FF27" w:rsidR="00135310" w:rsidRPr="00435C30" w:rsidRDefault="00135310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435C30">
        <w:rPr>
          <w:rFonts w:asciiTheme="majorHAnsi" w:hAnsiTheme="majorHAnsi" w:cstheme="majorHAnsi"/>
        </w:rPr>
        <w:t>Wytyczne</w:t>
      </w:r>
      <w:r w:rsidR="008D62C2" w:rsidRPr="00435C30">
        <w:rPr>
          <w:rFonts w:asciiTheme="majorHAnsi" w:hAnsiTheme="majorHAnsi" w:cstheme="majorHAnsi"/>
        </w:rPr>
        <w:t>j</w:t>
      </w:r>
      <w:r w:rsidRPr="00435C30">
        <w:rPr>
          <w:rFonts w:asciiTheme="majorHAnsi" w:hAnsiTheme="majorHAnsi" w:cstheme="majorHAnsi"/>
        </w:rPr>
        <w:t xml:space="preserve"> dotyczące</w:t>
      </w:r>
      <w:r w:rsidR="008C0BB5" w:rsidRPr="00435C30">
        <w:rPr>
          <w:rFonts w:asciiTheme="majorHAnsi" w:hAnsiTheme="majorHAnsi" w:cstheme="majorHAnsi"/>
        </w:rPr>
        <w:t>j</w:t>
      </w:r>
      <w:r w:rsidRPr="00435C30">
        <w:rPr>
          <w:rFonts w:asciiTheme="majorHAnsi" w:hAnsiTheme="majorHAnsi" w:cstheme="majorHAnsi"/>
        </w:rPr>
        <w:t xml:space="preserve"> monitorowania postępu rzeczowego realizacji programów na lata 2021-2027</w:t>
      </w:r>
      <w:r w:rsidR="00234862" w:rsidRPr="00435C30">
        <w:rPr>
          <w:rFonts w:asciiTheme="majorHAnsi" w:hAnsiTheme="majorHAnsi" w:cstheme="majorHAnsi"/>
        </w:rPr>
        <w:t>;</w:t>
      </w:r>
    </w:p>
    <w:p w14:paraId="7DD20588" w14:textId="6DAC0886" w:rsidR="0068423E" w:rsidRPr="00E5468C" w:rsidRDefault="001F201E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435C30">
        <w:rPr>
          <w:rFonts w:asciiTheme="majorHAnsi" w:hAnsiTheme="majorHAnsi" w:cstheme="majorHAnsi"/>
        </w:rPr>
        <w:t>Plan</w:t>
      </w:r>
      <w:r w:rsidR="0068423E" w:rsidRPr="00435C30">
        <w:rPr>
          <w:rFonts w:asciiTheme="majorHAnsi" w:hAnsiTheme="majorHAnsi" w:cstheme="majorHAnsi"/>
        </w:rPr>
        <w:t>u</w:t>
      </w:r>
      <w:r w:rsidRPr="00435C30">
        <w:rPr>
          <w:rFonts w:asciiTheme="majorHAnsi" w:hAnsiTheme="majorHAnsi" w:cstheme="majorHAnsi"/>
        </w:rPr>
        <w:t xml:space="preserve"> Strategiczn</w:t>
      </w:r>
      <w:r w:rsidR="0068423E" w:rsidRPr="00435C30">
        <w:rPr>
          <w:rFonts w:asciiTheme="majorHAnsi" w:hAnsiTheme="majorHAnsi" w:cstheme="majorHAnsi"/>
        </w:rPr>
        <w:t>ego</w:t>
      </w:r>
      <w:r w:rsidRPr="00435C30">
        <w:rPr>
          <w:rFonts w:asciiTheme="majorHAnsi" w:hAnsiTheme="majorHAnsi" w:cstheme="majorHAnsi"/>
        </w:rPr>
        <w:t xml:space="preserve"> dla </w:t>
      </w:r>
      <w:r w:rsidRPr="00E5468C">
        <w:rPr>
          <w:rFonts w:asciiTheme="majorHAnsi" w:hAnsiTheme="majorHAnsi" w:cstheme="majorHAnsi"/>
        </w:rPr>
        <w:t>Wspólnej Polityki Rolnej na lata 2023–2027;</w:t>
      </w:r>
    </w:p>
    <w:p w14:paraId="5DAE28F7" w14:textId="0291D077" w:rsidR="0068423E" w:rsidRPr="00E5468C" w:rsidRDefault="0095628D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E5468C">
        <w:rPr>
          <w:rFonts w:asciiTheme="majorHAnsi" w:hAnsiTheme="majorHAnsi" w:cstheme="majorHAnsi"/>
        </w:rPr>
        <w:t xml:space="preserve">Programu </w:t>
      </w:r>
      <w:r w:rsidR="0068423E" w:rsidRPr="00E5468C">
        <w:rPr>
          <w:rFonts w:asciiTheme="majorHAnsi" w:hAnsiTheme="majorHAnsi" w:cstheme="majorHAnsi"/>
        </w:rPr>
        <w:t>Fundusz</w:t>
      </w:r>
      <w:r w:rsidRPr="00E5468C">
        <w:rPr>
          <w:rFonts w:asciiTheme="majorHAnsi" w:hAnsiTheme="majorHAnsi" w:cstheme="majorHAnsi"/>
        </w:rPr>
        <w:t>e</w:t>
      </w:r>
      <w:r w:rsidR="0068423E" w:rsidRPr="00E5468C">
        <w:rPr>
          <w:rFonts w:asciiTheme="majorHAnsi" w:hAnsiTheme="majorHAnsi" w:cstheme="majorHAnsi"/>
        </w:rPr>
        <w:t xml:space="preserve"> Europejski</w:t>
      </w:r>
      <w:r w:rsidRPr="00E5468C">
        <w:rPr>
          <w:rFonts w:asciiTheme="majorHAnsi" w:hAnsiTheme="majorHAnsi" w:cstheme="majorHAnsi"/>
        </w:rPr>
        <w:t>e</w:t>
      </w:r>
      <w:r w:rsidR="008D62C2" w:rsidRPr="00E5468C">
        <w:rPr>
          <w:rFonts w:asciiTheme="majorHAnsi" w:hAnsiTheme="majorHAnsi" w:cstheme="majorHAnsi"/>
        </w:rPr>
        <w:t xml:space="preserve"> </w:t>
      </w:r>
      <w:r w:rsidR="0068423E" w:rsidRPr="00E5468C">
        <w:rPr>
          <w:rFonts w:asciiTheme="majorHAnsi" w:hAnsiTheme="majorHAnsi" w:cstheme="majorHAnsi"/>
        </w:rPr>
        <w:t>dla Wielkopolski 2021-2027.</w:t>
      </w:r>
    </w:p>
    <w:p w14:paraId="756CB5F4" w14:textId="7623FD02" w:rsidR="00C926A8" w:rsidRPr="00E5468C" w:rsidRDefault="00C926A8" w:rsidP="00C926A8">
      <w:pPr>
        <w:tabs>
          <w:tab w:val="left" w:pos="-4962"/>
        </w:tabs>
        <w:suppressAutoHyphens/>
        <w:autoSpaceDE w:val="0"/>
        <w:spacing w:after="0" w:line="240" w:lineRule="auto"/>
        <w:ind w:left="284"/>
        <w:jc w:val="both"/>
        <w:rPr>
          <w:rFonts w:asciiTheme="majorHAnsi" w:hAnsiTheme="majorHAnsi" w:cstheme="majorHAnsi"/>
        </w:rPr>
      </w:pPr>
      <w:r w:rsidRPr="00E5468C">
        <w:rPr>
          <w:rFonts w:asciiTheme="majorHAnsi" w:hAnsiTheme="majorHAnsi" w:cstheme="majorHAnsi"/>
        </w:rPr>
        <w:t>Ww. dokumenty stanowią akt</w:t>
      </w:r>
      <w:r w:rsidR="00A82F33" w:rsidRPr="00E5468C">
        <w:rPr>
          <w:rFonts w:asciiTheme="majorHAnsi" w:hAnsiTheme="majorHAnsi" w:cstheme="majorHAnsi"/>
        </w:rPr>
        <w:t>y</w:t>
      </w:r>
      <w:r w:rsidRPr="00E5468C">
        <w:rPr>
          <w:rFonts w:asciiTheme="majorHAnsi" w:hAnsiTheme="majorHAnsi" w:cstheme="majorHAnsi"/>
        </w:rPr>
        <w:t xml:space="preserve"> wyższego rzędu niż niniejsza procedura.</w:t>
      </w:r>
    </w:p>
    <w:p w14:paraId="668D4A20" w14:textId="77777777" w:rsidR="000B00AF" w:rsidRPr="00E5468C" w:rsidRDefault="000B00AF" w:rsidP="00C926A8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Definicje użyte w niniejszej </w:t>
      </w:r>
      <w:r w:rsidR="00C926A8" w:rsidRPr="00E5468C">
        <w:rPr>
          <w:rFonts w:asciiTheme="majorHAnsi" w:eastAsia="Times New Roman" w:hAnsiTheme="majorHAnsi" w:cstheme="majorHAnsi"/>
          <w:noProof/>
          <w:lang w:eastAsia="pl-PL"/>
        </w:rPr>
        <w:t>p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>rocedur</w:t>
      </w:r>
      <w:r w:rsidR="00C926A8" w:rsidRPr="00E5468C">
        <w:rPr>
          <w:rFonts w:asciiTheme="majorHAnsi" w:eastAsia="Times New Roman" w:hAnsiTheme="majorHAnsi" w:cstheme="majorHAnsi"/>
          <w:noProof/>
          <w:lang w:eastAsia="pl-PL"/>
        </w:rPr>
        <w:t>ze:</w:t>
      </w:r>
    </w:p>
    <w:p w14:paraId="55618A76" w14:textId="05B984CA" w:rsidR="000B00AF" w:rsidRPr="00E5468C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b/>
          <w:noProof/>
          <w:lang w:eastAsia="pl-PL"/>
        </w:rPr>
        <w:t>Biuro LGD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– Biuro</w:t>
      </w:r>
      <w:r w:rsidR="00375AA4" w:rsidRPr="00E5468C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="008D3F26" w:rsidRPr="00E5468C">
        <w:rPr>
          <w:rFonts w:asciiTheme="majorHAnsi" w:eastAsia="Times New Roman" w:hAnsiTheme="majorHAnsi" w:cstheme="majorHAnsi"/>
          <w:noProof/>
          <w:lang w:eastAsia="pl-PL"/>
        </w:rPr>
        <w:t>Stowarzyszenia Wrota Wielkopolski</w:t>
      </w:r>
      <w:r w:rsidR="00234862" w:rsidRPr="00E5468C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34218B92" w14:textId="2EF71ABB" w:rsidR="00550643" w:rsidRPr="00E5468C" w:rsidRDefault="00550643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b/>
          <w:bCs/>
          <w:noProof/>
          <w:lang w:eastAsia="pl-PL"/>
        </w:rPr>
        <w:t>Ekspert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– osoba występująca z głosem opiniodawczo-doradczym </w:t>
      </w:r>
      <w:r w:rsidR="00717B80" w:rsidRPr="00E5468C">
        <w:rPr>
          <w:rFonts w:asciiTheme="majorHAnsi" w:eastAsia="Times New Roman" w:hAnsiTheme="majorHAnsi" w:cstheme="majorHAnsi"/>
          <w:noProof/>
          <w:lang w:eastAsia="pl-PL"/>
        </w:rPr>
        <w:t xml:space="preserve">w </w:t>
      </w:r>
      <w:r w:rsidR="0095628D" w:rsidRPr="00E5468C">
        <w:rPr>
          <w:rFonts w:asciiTheme="majorHAnsi" w:eastAsia="Times New Roman" w:hAnsiTheme="majorHAnsi" w:cstheme="majorHAnsi"/>
          <w:noProof/>
          <w:lang w:eastAsia="pl-PL"/>
        </w:rPr>
        <w:t xml:space="preserve">zakresie </w:t>
      </w:r>
      <w:r w:rsidR="00717B80" w:rsidRPr="00E5468C">
        <w:rPr>
          <w:rFonts w:asciiTheme="majorHAnsi" w:eastAsia="Times New Roman" w:hAnsiTheme="majorHAnsi" w:cstheme="majorHAnsi"/>
          <w:noProof/>
          <w:lang w:eastAsia="pl-PL"/>
        </w:rPr>
        <w:t>EFS+ oraz EFRR</w:t>
      </w:r>
      <w:r w:rsidR="00234862" w:rsidRPr="00E5468C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00934FCC" w14:textId="22ACB08C" w:rsidR="00157CAE" w:rsidRPr="00E5468C" w:rsidRDefault="00157CAE" w:rsidP="00157CAE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hAnsiTheme="majorHAnsi" w:cstheme="majorHAnsi"/>
          <w:b/>
          <w:bCs/>
        </w:rPr>
        <w:t>FEW</w:t>
      </w:r>
      <w:r w:rsidRPr="00E5468C">
        <w:rPr>
          <w:rFonts w:asciiTheme="majorHAnsi" w:hAnsiTheme="majorHAnsi" w:cstheme="majorHAnsi"/>
        </w:rPr>
        <w:t xml:space="preserve"> – Fundusze Europejskie dla Wielkopolski 2021-2027</w:t>
      </w:r>
      <w:r w:rsidR="00234862" w:rsidRPr="00E5468C">
        <w:rPr>
          <w:rFonts w:asciiTheme="majorHAnsi" w:hAnsiTheme="majorHAnsi" w:cstheme="majorHAnsi"/>
        </w:rPr>
        <w:t>;</w:t>
      </w:r>
    </w:p>
    <w:p w14:paraId="1A09ACBB" w14:textId="698746F1" w:rsidR="000B00AF" w:rsidRPr="00E5468C" w:rsidRDefault="000B00AF" w:rsidP="007302A5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b/>
          <w:noProof/>
          <w:lang w:eastAsia="pl-PL"/>
        </w:rPr>
        <w:t>LGD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–</w:t>
      </w:r>
      <w:r w:rsidR="007302A5" w:rsidRPr="00E5468C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="008D3F26" w:rsidRPr="00E5468C">
        <w:rPr>
          <w:rFonts w:asciiTheme="majorHAnsi" w:eastAsia="Times New Roman" w:hAnsiTheme="majorHAnsi" w:cstheme="majorHAnsi"/>
          <w:noProof/>
          <w:lang w:eastAsia="pl-PL"/>
        </w:rPr>
        <w:t>Stowarzyszenie Wrota Wielkopolski;</w:t>
      </w:r>
    </w:p>
    <w:p w14:paraId="00344FF0" w14:textId="3F9D3327" w:rsidR="000B00AF" w:rsidRPr="00E5468C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b/>
          <w:noProof/>
          <w:lang w:eastAsia="pl-PL"/>
        </w:rPr>
        <w:t>LSR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– Strategia Rozwoju Lokalnego Kierowanego przez Społeczność </w:t>
      </w:r>
      <w:r w:rsidR="00D501D8" w:rsidRPr="00E5468C">
        <w:rPr>
          <w:rFonts w:asciiTheme="majorHAnsi" w:eastAsia="Times New Roman" w:hAnsiTheme="majorHAnsi" w:cstheme="majorHAnsi"/>
          <w:noProof/>
          <w:lang w:eastAsia="pl-PL"/>
        </w:rPr>
        <w:t xml:space="preserve">/ Lokalna Strategia Rozwoju 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>na lata 202</w:t>
      </w:r>
      <w:r w:rsidR="0073398F" w:rsidRPr="00E5468C">
        <w:rPr>
          <w:rFonts w:asciiTheme="majorHAnsi" w:eastAsia="Times New Roman" w:hAnsiTheme="majorHAnsi" w:cstheme="majorHAnsi"/>
          <w:noProof/>
          <w:lang w:eastAsia="pl-PL"/>
        </w:rPr>
        <w:t>3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>-202</w:t>
      </w:r>
      <w:r w:rsidR="003E553A" w:rsidRPr="00E5468C">
        <w:rPr>
          <w:rFonts w:asciiTheme="majorHAnsi" w:eastAsia="Times New Roman" w:hAnsiTheme="majorHAnsi" w:cstheme="majorHAnsi"/>
          <w:noProof/>
          <w:lang w:eastAsia="pl-PL"/>
        </w:rPr>
        <w:t>7</w:t>
      </w:r>
      <w:r w:rsidR="00234862" w:rsidRPr="00E5468C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71EB6108" w14:textId="45704243" w:rsidR="000B00AF" w:rsidRPr="00E5468C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E5468C">
        <w:rPr>
          <w:rFonts w:asciiTheme="majorHAnsi" w:hAnsiTheme="majorHAnsi" w:cstheme="majorHAnsi"/>
          <w:b/>
        </w:rPr>
        <w:t xml:space="preserve">Operacja </w:t>
      </w:r>
      <w:r w:rsidRPr="00E5468C">
        <w:rPr>
          <w:rFonts w:asciiTheme="majorHAnsi" w:hAnsiTheme="majorHAnsi" w:cstheme="majorHAnsi"/>
        </w:rPr>
        <w:t>– projekt z wniosku o udzielenie wsparcia</w:t>
      </w:r>
      <w:r w:rsidR="00463CCB" w:rsidRPr="00E5468C">
        <w:rPr>
          <w:rFonts w:asciiTheme="majorHAnsi" w:hAnsiTheme="majorHAnsi" w:cstheme="majorHAnsi"/>
        </w:rPr>
        <w:t>/</w:t>
      </w:r>
      <w:r w:rsidRPr="00E5468C">
        <w:rPr>
          <w:rFonts w:asciiTheme="majorHAnsi" w:hAnsiTheme="majorHAnsi" w:cstheme="majorHAnsi"/>
        </w:rPr>
        <w:t>wniosku o przyznanie pomocy</w:t>
      </w:r>
      <w:r w:rsidR="00D76EB2" w:rsidRPr="00E5468C">
        <w:rPr>
          <w:rFonts w:asciiTheme="majorHAnsi" w:hAnsiTheme="majorHAnsi" w:cstheme="majorHAnsi"/>
        </w:rPr>
        <w:t>/</w:t>
      </w:r>
      <w:r w:rsidR="00463CCB" w:rsidRPr="00E5468C">
        <w:rPr>
          <w:rFonts w:asciiTheme="majorHAnsi" w:hAnsiTheme="majorHAnsi" w:cstheme="majorHAnsi"/>
        </w:rPr>
        <w:t>wniosku o dofinasowanie</w:t>
      </w:r>
      <w:r w:rsidR="00234862" w:rsidRPr="00E5468C">
        <w:rPr>
          <w:rFonts w:asciiTheme="majorHAnsi" w:hAnsiTheme="majorHAnsi" w:cstheme="majorHAnsi"/>
        </w:rPr>
        <w:t>;</w:t>
      </w:r>
    </w:p>
    <w:p w14:paraId="1E233B6D" w14:textId="2D73C248" w:rsidR="00157CAE" w:rsidRPr="00E5468C" w:rsidRDefault="003A3325" w:rsidP="00157CAE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hAnsiTheme="majorHAnsi" w:cstheme="majorHAnsi"/>
          <w:b/>
          <w:bCs/>
        </w:rPr>
        <w:t xml:space="preserve">Ustawa </w:t>
      </w:r>
      <w:r w:rsidR="00157CAE" w:rsidRPr="00E5468C">
        <w:rPr>
          <w:rFonts w:asciiTheme="majorHAnsi" w:hAnsiTheme="majorHAnsi" w:cstheme="majorHAnsi"/>
          <w:b/>
          <w:bCs/>
        </w:rPr>
        <w:t>PS WPR</w:t>
      </w:r>
      <w:r w:rsidR="00157CAE" w:rsidRPr="00E5468C">
        <w:rPr>
          <w:rFonts w:asciiTheme="majorHAnsi" w:hAnsiTheme="majorHAnsi" w:cstheme="majorHAnsi"/>
        </w:rPr>
        <w:t xml:space="preserve"> </w:t>
      </w:r>
      <w:r w:rsidR="003966D2" w:rsidRPr="00E5468C">
        <w:rPr>
          <w:rFonts w:asciiTheme="majorHAnsi" w:hAnsiTheme="majorHAnsi" w:cstheme="majorHAnsi"/>
        </w:rPr>
        <w:t>–</w:t>
      </w:r>
      <w:r w:rsidR="00157CAE" w:rsidRPr="00E5468C">
        <w:rPr>
          <w:rFonts w:asciiTheme="majorHAnsi" w:hAnsiTheme="majorHAnsi" w:cstheme="majorHAnsi"/>
        </w:rPr>
        <w:t xml:space="preserve"> ustawa z dnia 8 lutego 2023 r. o Planie Strategicznym dla Wspólnej Polityki Rolnej na lata 2023-2027</w:t>
      </w:r>
      <w:r w:rsidR="00234862" w:rsidRPr="00E5468C">
        <w:rPr>
          <w:rFonts w:asciiTheme="majorHAnsi" w:hAnsiTheme="majorHAnsi" w:cstheme="majorHAnsi"/>
        </w:rPr>
        <w:t>;</w:t>
      </w:r>
    </w:p>
    <w:p w14:paraId="6DF66E9C" w14:textId="5EF2CD24" w:rsidR="000B00AF" w:rsidRPr="00E5468C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b/>
          <w:noProof/>
          <w:lang w:eastAsia="pl-PL"/>
        </w:rPr>
        <w:t>Rada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="00D95A4F" w:rsidRPr="00E5468C">
        <w:rPr>
          <w:rFonts w:asciiTheme="majorHAnsi" w:eastAsia="Times New Roman" w:hAnsiTheme="majorHAnsi" w:cstheme="majorHAnsi"/>
          <w:b/>
          <w:bCs/>
          <w:noProof/>
          <w:lang w:eastAsia="pl-PL"/>
        </w:rPr>
        <w:t>LGD</w:t>
      </w:r>
      <w:r w:rsidR="00D95A4F" w:rsidRPr="00E5468C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– organ decyzyjny </w:t>
      </w:r>
      <w:r w:rsidR="008D3F26" w:rsidRPr="00E5468C">
        <w:rPr>
          <w:rFonts w:asciiTheme="majorHAnsi" w:eastAsia="Times New Roman" w:hAnsiTheme="majorHAnsi" w:cstheme="majorHAnsi"/>
          <w:noProof/>
          <w:lang w:eastAsia="pl-PL"/>
        </w:rPr>
        <w:t>Stowarzyszenia Wrota Wielkopolski</w:t>
      </w:r>
      <w:r w:rsidR="00234862" w:rsidRPr="00E5468C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21FE44E5" w14:textId="23B4C8C7" w:rsidR="000B00AF" w:rsidRPr="00E5468C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E5468C">
        <w:rPr>
          <w:rFonts w:asciiTheme="majorHAnsi" w:eastAsia="Times New Roman" w:hAnsiTheme="majorHAnsi" w:cstheme="majorHAnsi"/>
          <w:b/>
          <w:noProof/>
          <w:lang w:eastAsia="pl-PL"/>
        </w:rPr>
        <w:t xml:space="preserve">Regulamin 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– Regulamin Rady </w:t>
      </w:r>
      <w:r w:rsidR="008D3F26" w:rsidRPr="00E5468C">
        <w:rPr>
          <w:rFonts w:asciiTheme="majorHAnsi" w:eastAsia="Times New Roman" w:hAnsiTheme="majorHAnsi" w:cstheme="majorHAnsi"/>
          <w:noProof/>
          <w:lang w:eastAsia="pl-PL"/>
        </w:rPr>
        <w:t>Stowarzyszenia Wrota Wielkopolski</w:t>
      </w:r>
      <w:r w:rsidR="00234862" w:rsidRPr="00E5468C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32A5C029" w14:textId="5770EE06" w:rsidR="00A457F9" w:rsidRPr="00435C30" w:rsidRDefault="00A457F9" w:rsidP="00C926A8">
      <w:pPr>
        <w:pStyle w:val="Akapitzlist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</w:rPr>
      </w:pPr>
      <w:r w:rsidRPr="00E5468C">
        <w:rPr>
          <w:rFonts w:asciiTheme="majorHAnsi" w:eastAsia="Times New Roman" w:hAnsiTheme="majorHAnsi" w:cstheme="majorHAnsi"/>
          <w:b/>
          <w:bCs/>
          <w:noProof/>
          <w:lang w:eastAsia="pl-PL"/>
        </w:rPr>
        <w:t>Regulamin naboru wniosków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– regulamin naboru wniosków, o </w:t>
      </w:r>
      <w:r w:rsidRPr="00435C30">
        <w:rPr>
          <w:rFonts w:asciiTheme="majorHAnsi" w:eastAsia="Times New Roman" w:hAnsiTheme="majorHAnsi" w:cstheme="majorHAnsi"/>
          <w:noProof/>
          <w:lang w:eastAsia="pl-PL"/>
        </w:rPr>
        <w:t>którym mowa w ustawie RLKS</w:t>
      </w:r>
      <w:r w:rsidR="00234862" w:rsidRPr="00435C30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5FA5B77C" w14:textId="7DBFB3F0" w:rsidR="007E2540" w:rsidRPr="00435C30" w:rsidRDefault="007E2540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bCs/>
          <w:noProof/>
          <w:lang w:eastAsia="pl-PL"/>
        </w:rPr>
      </w:pPr>
      <w:r w:rsidRPr="00435C30">
        <w:rPr>
          <w:rFonts w:asciiTheme="majorHAnsi" w:eastAsia="Times New Roman" w:hAnsiTheme="majorHAnsi" w:cstheme="majorHAnsi"/>
          <w:b/>
          <w:bCs/>
          <w:noProof/>
          <w:lang w:eastAsia="pl-PL"/>
        </w:rPr>
        <w:t xml:space="preserve">System informatyczny LGD </w:t>
      </w:r>
      <w:r w:rsidR="00614D3A" w:rsidRPr="00435C30">
        <w:rPr>
          <w:rFonts w:asciiTheme="majorHAnsi" w:eastAsia="Times New Roman" w:hAnsiTheme="majorHAnsi" w:cstheme="majorHAnsi"/>
          <w:noProof/>
          <w:lang w:eastAsia="pl-PL"/>
        </w:rPr>
        <w:t>–</w:t>
      </w:r>
      <w:r w:rsidRPr="00435C30">
        <w:rPr>
          <w:rFonts w:asciiTheme="majorHAnsi" w:eastAsia="Times New Roman" w:hAnsiTheme="majorHAnsi" w:cstheme="majorHAnsi"/>
          <w:b/>
          <w:bCs/>
          <w:noProof/>
          <w:lang w:eastAsia="pl-PL"/>
        </w:rPr>
        <w:t xml:space="preserve"> </w:t>
      </w:r>
      <w:r w:rsidRPr="00435C30">
        <w:rPr>
          <w:rFonts w:asciiTheme="majorHAnsi" w:eastAsia="Times New Roman" w:hAnsiTheme="majorHAnsi" w:cstheme="majorHAnsi"/>
          <w:noProof/>
          <w:lang w:eastAsia="pl-PL"/>
        </w:rPr>
        <w:t>system</w:t>
      </w:r>
      <w:r w:rsidR="00614D3A" w:rsidRPr="00435C30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Pr="00435C30">
        <w:rPr>
          <w:rFonts w:asciiTheme="majorHAnsi" w:eastAsia="Times New Roman" w:hAnsiTheme="majorHAnsi" w:cstheme="majorHAnsi"/>
          <w:noProof/>
          <w:lang w:eastAsia="pl-PL"/>
        </w:rPr>
        <w:t>informa</w:t>
      </w:r>
      <w:r w:rsidR="00C34580" w:rsidRPr="00435C30">
        <w:rPr>
          <w:rFonts w:asciiTheme="majorHAnsi" w:eastAsia="Times New Roman" w:hAnsiTheme="majorHAnsi" w:cstheme="majorHAnsi"/>
          <w:noProof/>
          <w:lang w:eastAsia="pl-PL"/>
        </w:rPr>
        <w:t>t</w:t>
      </w:r>
      <w:r w:rsidRPr="00435C30">
        <w:rPr>
          <w:rFonts w:asciiTheme="majorHAnsi" w:eastAsia="Times New Roman" w:hAnsiTheme="majorHAnsi" w:cstheme="majorHAnsi"/>
          <w:noProof/>
          <w:lang w:eastAsia="pl-PL"/>
        </w:rPr>
        <w:t xml:space="preserve">yczny </w:t>
      </w:r>
      <w:r w:rsidR="00C34580" w:rsidRPr="00435C30">
        <w:rPr>
          <w:rFonts w:asciiTheme="majorHAnsi" w:eastAsia="Times New Roman" w:hAnsiTheme="majorHAnsi" w:cstheme="majorHAnsi"/>
          <w:noProof/>
          <w:lang w:eastAsia="pl-PL"/>
        </w:rPr>
        <w:t xml:space="preserve">stosowany w </w:t>
      </w:r>
      <w:r w:rsidRPr="00435C30">
        <w:rPr>
          <w:rFonts w:asciiTheme="majorHAnsi" w:eastAsia="Times New Roman" w:hAnsiTheme="majorHAnsi" w:cstheme="majorHAnsi"/>
          <w:noProof/>
          <w:lang w:eastAsia="pl-PL"/>
        </w:rPr>
        <w:t xml:space="preserve">LGD do </w:t>
      </w:r>
      <w:r w:rsidR="00C34580" w:rsidRPr="00435C30">
        <w:rPr>
          <w:rFonts w:asciiTheme="majorHAnsi" w:eastAsia="Times New Roman" w:hAnsiTheme="majorHAnsi" w:cstheme="majorHAnsi"/>
          <w:noProof/>
          <w:lang w:eastAsia="pl-PL"/>
        </w:rPr>
        <w:t xml:space="preserve">obsługi i </w:t>
      </w:r>
      <w:r w:rsidRPr="00435C30">
        <w:rPr>
          <w:rFonts w:asciiTheme="majorHAnsi" w:eastAsia="Times New Roman" w:hAnsiTheme="majorHAnsi" w:cstheme="majorHAnsi"/>
          <w:noProof/>
          <w:lang w:eastAsia="pl-PL"/>
        </w:rPr>
        <w:t>oceny wniosków</w:t>
      </w:r>
      <w:r w:rsidR="00A93E9F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255F2734" w14:textId="09B5D34F" w:rsidR="00827602" w:rsidRPr="00F35C16" w:rsidRDefault="00A52A2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bCs/>
          <w:noProof/>
          <w:lang w:eastAsia="pl-PL"/>
        </w:rPr>
      </w:pPr>
      <w:r w:rsidRPr="00435C30">
        <w:rPr>
          <w:rFonts w:asciiTheme="majorHAnsi" w:hAnsiTheme="majorHAnsi" w:cstheme="majorHAnsi"/>
          <w:b/>
          <w:bCs/>
        </w:rPr>
        <w:lastRenderedPageBreak/>
        <w:t>S</w:t>
      </w:r>
      <w:r w:rsidR="00827602" w:rsidRPr="00435C30">
        <w:rPr>
          <w:rFonts w:asciiTheme="majorHAnsi" w:hAnsiTheme="majorHAnsi" w:cstheme="majorHAnsi"/>
          <w:b/>
          <w:bCs/>
        </w:rPr>
        <w:t xml:space="preserve">ystem IT </w:t>
      </w:r>
      <w:r w:rsidRPr="00435C30">
        <w:rPr>
          <w:rFonts w:asciiTheme="majorHAnsi" w:hAnsiTheme="majorHAnsi" w:cstheme="majorHAnsi"/>
          <w:b/>
        </w:rPr>
        <w:t>–</w:t>
      </w:r>
      <w:r w:rsidR="00827602" w:rsidRPr="00435C30">
        <w:rPr>
          <w:rFonts w:asciiTheme="majorHAnsi" w:hAnsiTheme="majorHAnsi" w:cstheme="majorHAnsi"/>
          <w:b/>
          <w:bCs/>
        </w:rPr>
        <w:t xml:space="preserve"> </w:t>
      </w:r>
      <w:r w:rsidRPr="00435C30">
        <w:rPr>
          <w:rFonts w:asciiTheme="majorHAnsi" w:hAnsiTheme="majorHAnsi" w:cstheme="majorHAnsi"/>
        </w:rPr>
        <w:t>system teleinformatyczny ARiMR, o którym</w:t>
      </w:r>
      <w:r w:rsidRPr="00F35C16">
        <w:rPr>
          <w:rFonts w:asciiTheme="majorHAnsi" w:hAnsiTheme="majorHAnsi" w:cstheme="majorHAnsi"/>
        </w:rPr>
        <w:t xml:space="preserve"> mowa w ustawie PS WPR </w:t>
      </w:r>
      <w:r w:rsidR="001B7BDE" w:rsidRPr="00F35C16">
        <w:rPr>
          <w:rFonts w:asciiTheme="majorHAnsi" w:hAnsiTheme="majorHAnsi" w:cstheme="majorHAnsi"/>
        </w:rPr>
        <w:t xml:space="preserve">i </w:t>
      </w:r>
      <w:r w:rsidRPr="00F35C16">
        <w:rPr>
          <w:rFonts w:asciiTheme="majorHAnsi" w:hAnsiTheme="majorHAnsi" w:cstheme="majorHAnsi"/>
        </w:rPr>
        <w:t>ustawie ARiMR</w:t>
      </w:r>
      <w:r w:rsidR="00917068" w:rsidRPr="00F35C16">
        <w:rPr>
          <w:rFonts w:asciiTheme="majorHAnsi" w:hAnsiTheme="majorHAnsi" w:cstheme="majorHAnsi"/>
        </w:rPr>
        <w:t xml:space="preserve"> </w:t>
      </w:r>
      <w:r w:rsidR="001B7BDE" w:rsidRPr="00F35C16">
        <w:rPr>
          <w:rFonts w:asciiTheme="majorHAnsi" w:hAnsiTheme="majorHAnsi" w:cstheme="majorHAnsi"/>
        </w:rPr>
        <w:t>oraz</w:t>
      </w:r>
      <w:r w:rsidR="00917068" w:rsidRPr="00F35C16">
        <w:rPr>
          <w:rFonts w:asciiTheme="majorHAnsi" w:hAnsiTheme="majorHAnsi" w:cstheme="majorHAnsi"/>
        </w:rPr>
        <w:t xml:space="preserve"> system LSI2021+ </w:t>
      </w:r>
      <w:r w:rsidR="001B7BDE" w:rsidRPr="00F35C16">
        <w:rPr>
          <w:rFonts w:asciiTheme="majorHAnsi" w:hAnsiTheme="majorHAnsi" w:cstheme="majorHAnsi"/>
        </w:rPr>
        <w:t xml:space="preserve">tj. </w:t>
      </w:r>
      <w:r w:rsidR="00917068" w:rsidRPr="00F35C16">
        <w:rPr>
          <w:rFonts w:asciiTheme="majorHAnsi" w:hAnsiTheme="majorHAnsi" w:cstheme="majorHAnsi"/>
        </w:rPr>
        <w:t xml:space="preserve">Lokalny System Informatyczny </w:t>
      </w:r>
      <w:r w:rsidR="00856929" w:rsidRPr="00F35C16">
        <w:rPr>
          <w:rFonts w:asciiTheme="majorHAnsi" w:hAnsiTheme="majorHAnsi" w:cstheme="majorHAnsi"/>
        </w:rPr>
        <w:t>obowiązujący</w:t>
      </w:r>
      <w:r w:rsidR="00917068" w:rsidRPr="00F35C16">
        <w:rPr>
          <w:rFonts w:asciiTheme="majorHAnsi" w:hAnsiTheme="majorHAnsi" w:cstheme="majorHAnsi"/>
        </w:rPr>
        <w:t xml:space="preserve"> </w:t>
      </w:r>
      <w:r w:rsidR="00135310" w:rsidRPr="00F35C16">
        <w:rPr>
          <w:rFonts w:asciiTheme="majorHAnsi" w:hAnsiTheme="majorHAnsi" w:cstheme="majorHAnsi"/>
        </w:rPr>
        <w:br/>
      </w:r>
      <w:r w:rsidR="00917068" w:rsidRPr="00F35C16">
        <w:rPr>
          <w:rFonts w:asciiTheme="majorHAnsi" w:hAnsiTheme="majorHAnsi" w:cstheme="majorHAnsi"/>
        </w:rPr>
        <w:t>w ramach FEW</w:t>
      </w:r>
      <w:r w:rsidR="001B7BDE" w:rsidRPr="00F35C16">
        <w:rPr>
          <w:rFonts w:asciiTheme="majorHAnsi" w:hAnsiTheme="majorHAnsi" w:cstheme="majorHAnsi"/>
        </w:rPr>
        <w:t>;</w:t>
      </w:r>
    </w:p>
    <w:p w14:paraId="1197A80A" w14:textId="27A35276" w:rsidR="0095628D" w:rsidRPr="00F35C16" w:rsidRDefault="0095628D" w:rsidP="007302A5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851" w:hanging="567"/>
        <w:jc w:val="both"/>
        <w:rPr>
          <w:rFonts w:asciiTheme="majorHAnsi" w:eastAsia="Times New Roman" w:hAnsiTheme="majorHAnsi" w:cstheme="majorHAnsi"/>
          <w:bCs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bCs/>
          <w:noProof/>
          <w:lang w:eastAsia="pl-PL"/>
        </w:rPr>
        <w:t xml:space="preserve">SZOP </w:t>
      </w:r>
      <w:r w:rsidRPr="00F35C16">
        <w:rPr>
          <w:rFonts w:asciiTheme="majorHAnsi" w:eastAsia="Times New Roman" w:hAnsiTheme="majorHAnsi" w:cstheme="majorHAnsi"/>
          <w:bCs/>
          <w:noProof/>
          <w:lang w:eastAsia="pl-PL"/>
        </w:rPr>
        <w:t>– Szczegółowy Opis Priorytetów Programu Fundusze Europejskie dla Wielkopolski 2021-2027;</w:t>
      </w:r>
    </w:p>
    <w:p w14:paraId="29B1AA09" w14:textId="16A7848E" w:rsidR="001A658E" w:rsidRPr="00F35C16" w:rsidRDefault="001A658E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 xml:space="preserve">UMWW – </w:t>
      </w:r>
      <w:r w:rsidRPr="00F35C16">
        <w:rPr>
          <w:rFonts w:asciiTheme="majorHAnsi" w:eastAsia="Times New Roman" w:hAnsiTheme="majorHAnsi" w:cstheme="majorHAnsi"/>
          <w:bCs/>
          <w:noProof/>
          <w:lang w:eastAsia="pl-PL"/>
        </w:rPr>
        <w:t>Urząd Marszałkowski Województwa Wielkopolskiego</w:t>
      </w:r>
      <w:r w:rsidR="001208EF" w:rsidRPr="00F35C16">
        <w:rPr>
          <w:rFonts w:asciiTheme="majorHAnsi" w:eastAsia="Times New Roman" w:hAnsiTheme="majorHAnsi" w:cstheme="majorHAnsi"/>
          <w:bCs/>
          <w:noProof/>
          <w:lang w:eastAsia="pl-PL"/>
        </w:rPr>
        <w:t>;</w:t>
      </w:r>
    </w:p>
    <w:p w14:paraId="4E6FC337" w14:textId="52052036" w:rsidR="00A457F9" w:rsidRPr="00F35C16" w:rsidRDefault="00A457F9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color w:val="FF0000"/>
          <w:lang w:eastAsia="pl-PL"/>
        </w:rPr>
      </w:pPr>
      <w:r w:rsidRPr="00F35C16">
        <w:rPr>
          <w:rFonts w:asciiTheme="majorHAnsi" w:hAnsiTheme="majorHAnsi" w:cstheme="majorHAnsi"/>
          <w:b/>
        </w:rPr>
        <w:t>Ustawa RLKS</w:t>
      </w:r>
      <w:r w:rsidRPr="00F35C16">
        <w:rPr>
          <w:rFonts w:asciiTheme="majorHAnsi" w:hAnsiTheme="majorHAnsi" w:cstheme="majorHAnsi"/>
          <w:bCs/>
        </w:rPr>
        <w:t xml:space="preserve"> – </w:t>
      </w:r>
      <w:r w:rsidRPr="00F35C16">
        <w:rPr>
          <w:rFonts w:asciiTheme="majorHAnsi" w:hAnsiTheme="majorHAnsi" w:cstheme="majorHAnsi"/>
        </w:rPr>
        <w:t>ustawa z dnia 20 lutego 2015 r. o rozwoju lokalnym z udziałem lokalnej społeczności</w:t>
      </w:r>
      <w:r w:rsidR="00234862" w:rsidRPr="00F35C16">
        <w:rPr>
          <w:rFonts w:asciiTheme="majorHAnsi" w:hAnsiTheme="majorHAnsi" w:cstheme="majorHAnsi"/>
        </w:rPr>
        <w:t>;</w:t>
      </w:r>
    </w:p>
    <w:p w14:paraId="30A10034" w14:textId="3621A7DF" w:rsidR="00463CCB" w:rsidRPr="00E5468C" w:rsidRDefault="00463CCB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 xml:space="preserve">Wniosek </w:t>
      </w:r>
      <w:r w:rsidR="00A52A2F" w:rsidRPr="00F35C16">
        <w:rPr>
          <w:rFonts w:asciiTheme="majorHAnsi" w:hAnsiTheme="majorHAnsi" w:cstheme="majorHAnsi"/>
          <w:b/>
        </w:rPr>
        <w:t>–</w:t>
      </w: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 xml:space="preserve"> </w:t>
      </w:r>
      <w:r w:rsidRPr="00F35C16">
        <w:rPr>
          <w:rFonts w:asciiTheme="majorHAnsi" w:eastAsia="Times New Roman" w:hAnsiTheme="majorHAnsi" w:cstheme="majorHAnsi"/>
          <w:bCs/>
          <w:noProof/>
          <w:lang w:eastAsia="pl-PL"/>
        </w:rPr>
        <w:t xml:space="preserve">wniosek o </w:t>
      </w:r>
      <w:r w:rsidRPr="00E5468C">
        <w:rPr>
          <w:rFonts w:asciiTheme="majorHAnsi" w:eastAsia="Times New Roman" w:hAnsiTheme="majorHAnsi" w:cstheme="majorHAnsi"/>
          <w:bCs/>
          <w:noProof/>
          <w:lang w:eastAsia="pl-PL"/>
        </w:rPr>
        <w:t>udzielenie wsparcia/wniosek o przyznanie pomocy/wniosek o dofina</w:t>
      </w:r>
      <w:r w:rsidR="00A82F33" w:rsidRPr="00E5468C">
        <w:rPr>
          <w:rFonts w:asciiTheme="majorHAnsi" w:eastAsia="Times New Roman" w:hAnsiTheme="majorHAnsi" w:cstheme="majorHAnsi"/>
          <w:bCs/>
          <w:noProof/>
          <w:lang w:eastAsia="pl-PL"/>
        </w:rPr>
        <w:t>n</w:t>
      </w:r>
      <w:r w:rsidRPr="00E5468C">
        <w:rPr>
          <w:rFonts w:asciiTheme="majorHAnsi" w:eastAsia="Times New Roman" w:hAnsiTheme="majorHAnsi" w:cstheme="majorHAnsi"/>
          <w:bCs/>
          <w:noProof/>
          <w:lang w:eastAsia="pl-PL"/>
        </w:rPr>
        <w:t>sowanie</w:t>
      </w:r>
      <w:r w:rsidR="00234862" w:rsidRPr="00E5468C">
        <w:rPr>
          <w:rFonts w:asciiTheme="majorHAnsi" w:eastAsia="Times New Roman" w:hAnsiTheme="majorHAnsi" w:cstheme="majorHAnsi"/>
          <w:bCs/>
          <w:noProof/>
          <w:lang w:eastAsia="pl-PL"/>
        </w:rPr>
        <w:t>;</w:t>
      </w:r>
    </w:p>
    <w:p w14:paraId="2B91A1F5" w14:textId="2CBB284C" w:rsidR="000B00AF" w:rsidRPr="00E5468C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lang w:eastAsia="pl-PL"/>
        </w:rPr>
      </w:pPr>
      <w:r w:rsidRPr="00E5468C">
        <w:rPr>
          <w:rFonts w:asciiTheme="majorHAnsi" w:hAnsiTheme="majorHAnsi" w:cstheme="majorHAnsi"/>
          <w:b/>
        </w:rPr>
        <w:t xml:space="preserve">Wnioskodawca </w:t>
      </w:r>
      <w:r w:rsidRPr="00E5468C">
        <w:rPr>
          <w:rFonts w:asciiTheme="majorHAnsi" w:hAnsiTheme="majorHAnsi" w:cstheme="majorHAnsi"/>
        </w:rPr>
        <w:t xml:space="preserve">– podmiot, który wystąpił </w:t>
      </w:r>
      <w:r w:rsidR="00A52A2F" w:rsidRPr="00E5468C">
        <w:rPr>
          <w:rFonts w:asciiTheme="majorHAnsi" w:hAnsiTheme="majorHAnsi" w:cstheme="majorHAnsi"/>
        </w:rPr>
        <w:t xml:space="preserve">do LGD </w:t>
      </w:r>
      <w:r w:rsidRPr="00E5468C">
        <w:rPr>
          <w:rFonts w:asciiTheme="majorHAnsi" w:hAnsiTheme="majorHAnsi" w:cstheme="majorHAnsi"/>
        </w:rPr>
        <w:t>o udziel</w:t>
      </w:r>
      <w:r w:rsidR="001B7BDE" w:rsidRPr="00E5468C">
        <w:rPr>
          <w:rFonts w:asciiTheme="majorHAnsi" w:hAnsiTheme="majorHAnsi" w:cstheme="majorHAnsi"/>
        </w:rPr>
        <w:t>e</w:t>
      </w:r>
      <w:r w:rsidRPr="00E5468C">
        <w:rPr>
          <w:rFonts w:asciiTheme="majorHAnsi" w:hAnsiTheme="majorHAnsi" w:cstheme="majorHAnsi"/>
        </w:rPr>
        <w:t>nie wsparcia/przyznanie pomocy</w:t>
      </w:r>
      <w:r w:rsidR="00A82F33" w:rsidRPr="00E5468C">
        <w:rPr>
          <w:rFonts w:asciiTheme="majorHAnsi" w:hAnsiTheme="majorHAnsi" w:cstheme="majorHAnsi"/>
        </w:rPr>
        <w:t>/dofina</w:t>
      </w:r>
      <w:r w:rsidR="000E7C7E" w:rsidRPr="00E5468C">
        <w:rPr>
          <w:rFonts w:asciiTheme="majorHAnsi" w:hAnsiTheme="majorHAnsi" w:cstheme="majorHAnsi"/>
        </w:rPr>
        <w:t>n</w:t>
      </w:r>
      <w:r w:rsidR="00A82F33" w:rsidRPr="00E5468C">
        <w:rPr>
          <w:rFonts w:asciiTheme="majorHAnsi" w:hAnsiTheme="majorHAnsi" w:cstheme="majorHAnsi"/>
        </w:rPr>
        <w:t>sowanie</w:t>
      </w:r>
      <w:r w:rsidR="00234862" w:rsidRPr="00E5468C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582267D3" w14:textId="3927E8D0" w:rsidR="007302A5" w:rsidRPr="00E5468C" w:rsidRDefault="000B00AF" w:rsidP="007302A5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E5468C">
        <w:rPr>
          <w:rFonts w:asciiTheme="majorHAnsi" w:eastAsia="Times New Roman" w:hAnsiTheme="majorHAnsi" w:cstheme="majorHAnsi"/>
          <w:b/>
          <w:noProof/>
          <w:lang w:eastAsia="pl-PL"/>
        </w:rPr>
        <w:t>Zarząd LGD</w:t>
      </w:r>
      <w:r w:rsidRPr="00E5468C">
        <w:rPr>
          <w:rFonts w:asciiTheme="majorHAnsi" w:eastAsia="Times New Roman" w:hAnsiTheme="majorHAnsi" w:cstheme="majorHAnsi"/>
          <w:noProof/>
          <w:lang w:eastAsia="pl-PL"/>
        </w:rPr>
        <w:t xml:space="preserve"> – Zarząd</w:t>
      </w:r>
      <w:r w:rsidR="008D3F26" w:rsidRPr="00E5468C">
        <w:rPr>
          <w:rFonts w:asciiTheme="majorHAnsi" w:eastAsia="Times New Roman" w:hAnsiTheme="majorHAnsi" w:cstheme="majorHAnsi"/>
          <w:noProof/>
          <w:lang w:eastAsia="pl-PL"/>
        </w:rPr>
        <w:t xml:space="preserve"> Stowarzyszenia Wrota Wielkopolski;</w:t>
      </w:r>
    </w:p>
    <w:p w14:paraId="6B61D504" w14:textId="7BDEDF74" w:rsidR="007302A5" w:rsidRPr="00F35C16" w:rsidRDefault="007302A5" w:rsidP="00C13C6E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E5468C">
        <w:rPr>
          <w:rFonts w:asciiTheme="majorHAnsi" w:hAnsiTheme="majorHAnsi" w:cstheme="majorHAnsi"/>
          <w:b/>
        </w:rPr>
        <w:t>ZW</w:t>
      </w:r>
      <w:r w:rsidRPr="00E5468C">
        <w:rPr>
          <w:rFonts w:asciiTheme="majorHAnsi" w:hAnsiTheme="majorHAnsi" w:cstheme="majorHAnsi"/>
        </w:rPr>
        <w:t xml:space="preserve"> – Zarząd Województwa Wielkopolskiego, z którym </w:t>
      </w:r>
      <w:r w:rsidRPr="00F35C16">
        <w:rPr>
          <w:rFonts w:asciiTheme="majorHAnsi" w:hAnsiTheme="majorHAnsi" w:cstheme="majorHAnsi"/>
        </w:rPr>
        <w:t>LGD zawarła umowę o warunkach i sposobie realizacji LSR</w:t>
      </w:r>
      <w:r w:rsidR="007E2540">
        <w:rPr>
          <w:rFonts w:asciiTheme="majorHAnsi" w:hAnsiTheme="majorHAnsi" w:cstheme="majorHAnsi"/>
        </w:rPr>
        <w:t>.</w:t>
      </w:r>
    </w:p>
    <w:p w14:paraId="7486D626" w14:textId="77777777" w:rsidR="00463172" w:rsidRPr="00F35C16" w:rsidRDefault="00463172" w:rsidP="00F5244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</w:p>
    <w:p w14:paraId="67E3F3B8" w14:textId="77777777" w:rsidR="00463172" w:rsidRPr="00F35C16" w:rsidRDefault="00463172" w:rsidP="00F5244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</w:p>
    <w:p w14:paraId="237D1E97" w14:textId="73D25A6D" w:rsidR="00F52447" w:rsidRPr="00F35C16" w:rsidRDefault="00F52447" w:rsidP="00F5244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  <w:t>§ 2</w:t>
      </w:r>
    </w:p>
    <w:p w14:paraId="120B48CC" w14:textId="0FFEDBBB" w:rsidR="00A54088" w:rsidRPr="00F35C16" w:rsidRDefault="00CE7A7F" w:rsidP="00CE7A7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</w:pPr>
      <w:r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 xml:space="preserve">Schemat </w:t>
      </w:r>
      <w:r w:rsidR="003B7B63"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>przeprowadzania naboru, wybor</w:t>
      </w:r>
      <w:r w:rsidR="001B7BDE"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 xml:space="preserve">u </w:t>
      </w:r>
      <w:r w:rsidR="006A2C77"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 xml:space="preserve">i oceny </w:t>
      </w:r>
      <w:r w:rsidR="003B7B63"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>operacji</w:t>
      </w:r>
    </w:p>
    <w:p w14:paraId="18D30E86" w14:textId="77777777" w:rsidR="00BF4812" w:rsidRPr="00F35C16" w:rsidRDefault="00BF4812" w:rsidP="00CE7A7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</w:pPr>
    </w:p>
    <w:tbl>
      <w:tblPr>
        <w:tblStyle w:val="Tabela-Siatka"/>
        <w:tblW w:w="15736" w:type="dxa"/>
        <w:tblLayout w:type="fixed"/>
        <w:tblLook w:val="04A0" w:firstRow="1" w:lastRow="0" w:firstColumn="1" w:lastColumn="0" w:noHBand="0" w:noVBand="1"/>
      </w:tblPr>
      <w:tblGrid>
        <w:gridCol w:w="846"/>
        <w:gridCol w:w="644"/>
        <w:gridCol w:w="1276"/>
        <w:gridCol w:w="10696"/>
        <w:gridCol w:w="2268"/>
        <w:gridCol w:w="6"/>
      </w:tblGrid>
      <w:tr w:rsidR="00A22060" w:rsidRPr="00F35C16" w14:paraId="2DA007D6" w14:textId="77777777" w:rsidTr="00BF4812">
        <w:trPr>
          <w:gridAfter w:val="1"/>
          <w:wAfter w:w="6" w:type="dxa"/>
          <w:trHeight w:val="919"/>
        </w:trPr>
        <w:tc>
          <w:tcPr>
            <w:tcW w:w="846" w:type="dxa"/>
            <w:vAlign w:val="center"/>
          </w:tcPr>
          <w:bookmarkEnd w:id="1"/>
          <w:p w14:paraId="55F46797" w14:textId="77777777" w:rsidR="00A22060" w:rsidRPr="00F35C16" w:rsidRDefault="00A22060" w:rsidP="000B00A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ETAP</w:t>
            </w:r>
          </w:p>
        </w:tc>
        <w:tc>
          <w:tcPr>
            <w:tcW w:w="644" w:type="dxa"/>
            <w:vAlign w:val="center"/>
          </w:tcPr>
          <w:p w14:paraId="1C36EF83" w14:textId="77777777" w:rsidR="00A22060" w:rsidRPr="00F35C16" w:rsidRDefault="008B1268" w:rsidP="00D95A4F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35C16">
              <w:rPr>
                <w:rFonts w:asciiTheme="majorHAnsi" w:hAnsiTheme="majorHAnsi" w:cstheme="majorHAnsi"/>
                <w:b/>
              </w:rPr>
              <w:t>LIT.</w:t>
            </w:r>
          </w:p>
        </w:tc>
        <w:tc>
          <w:tcPr>
            <w:tcW w:w="1276" w:type="dxa"/>
            <w:vAlign w:val="center"/>
          </w:tcPr>
          <w:p w14:paraId="028F3E66" w14:textId="77777777" w:rsidR="00753B96" w:rsidRPr="00F35C16" w:rsidRDefault="00A22060" w:rsidP="000B00AF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PODMIOT  ODPOWIE</w:t>
            </w:r>
            <w:r w:rsidR="00753B96"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-</w:t>
            </w:r>
          </w:p>
          <w:p w14:paraId="4C597F4F" w14:textId="77777777" w:rsidR="00A22060" w:rsidRPr="00F35C16" w:rsidRDefault="00753B96" w:rsidP="000B00A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-</w:t>
            </w:r>
            <w:r w:rsidR="00A22060"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DZIALNY</w:t>
            </w:r>
          </w:p>
        </w:tc>
        <w:tc>
          <w:tcPr>
            <w:tcW w:w="10696" w:type="dxa"/>
            <w:vAlign w:val="center"/>
          </w:tcPr>
          <w:p w14:paraId="2075D2A5" w14:textId="77777777" w:rsidR="00A22060" w:rsidRPr="00F35C16" w:rsidRDefault="00A22060" w:rsidP="000B00A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CZYNNOŚCI</w:t>
            </w:r>
          </w:p>
        </w:tc>
        <w:tc>
          <w:tcPr>
            <w:tcW w:w="2268" w:type="dxa"/>
            <w:vAlign w:val="center"/>
          </w:tcPr>
          <w:p w14:paraId="631EBF5C" w14:textId="0EE4D31F" w:rsidR="00A22060" w:rsidRPr="00F35C16" w:rsidRDefault="00A22060" w:rsidP="000B00A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DOKUMEN</w:t>
            </w:r>
            <w:r w:rsidR="001A658E" w:rsidRPr="00F35C16">
              <w:rPr>
                <w:rFonts w:asciiTheme="majorHAnsi" w:hAnsiTheme="majorHAnsi" w:cstheme="majorHAnsi"/>
                <w:b/>
              </w:rPr>
              <w:t>TY</w:t>
            </w:r>
          </w:p>
        </w:tc>
      </w:tr>
      <w:tr w:rsidR="00A22060" w:rsidRPr="00F35C16" w14:paraId="53DC9E2F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F59674B" w14:textId="77777777" w:rsidR="00A22060" w:rsidRPr="00E5468C" w:rsidRDefault="00A22060" w:rsidP="00BF4812">
            <w:pPr>
              <w:pStyle w:val="Akapitzlist"/>
              <w:numPr>
                <w:ilvl w:val="0"/>
                <w:numId w:val="31"/>
              </w:numPr>
              <w:ind w:left="458" w:hanging="425"/>
              <w:jc w:val="center"/>
              <w:rPr>
                <w:rFonts w:asciiTheme="majorHAnsi" w:hAnsiTheme="majorHAnsi" w:cstheme="majorHAnsi"/>
              </w:rPr>
            </w:pPr>
            <w:r w:rsidRPr="00E5468C">
              <w:rPr>
                <w:rFonts w:asciiTheme="majorHAnsi" w:hAnsiTheme="majorHAnsi" w:cstheme="majorHAnsi"/>
                <w:b/>
                <w:szCs w:val="20"/>
              </w:rPr>
              <w:t>KRYTERIA WYBORU OPERACJI ORAZ REGULAMIN NABORU WNIOSKÓW</w:t>
            </w:r>
          </w:p>
        </w:tc>
      </w:tr>
      <w:tr w:rsidR="00A22060" w:rsidRPr="00F35C16" w14:paraId="4597C1E3" w14:textId="77777777" w:rsidTr="00E5468C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51AD4751" w14:textId="77777777" w:rsidR="002C6BF7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PRZYGOTOWANIE </w:t>
            </w:r>
          </w:p>
          <w:p w14:paraId="7F95CAE2" w14:textId="77777777" w:rsidR="00A22060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NABORU WNIOSKÓW</w:t>
            </w:r>
          </w:p>
        </w:tc>
        <w:tc>
          <w:tcPr>
            <w:tcW w:w="644" w:type="dxa"/>
          </w:tcPr>
          <w:p w14:paraId="309545DA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  <w:highlight w:val="cyan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  <w:shd w:val="clear" w:color="auto" w:fill="auto"/>
          </w:tcPr>
          <w:p w14:paraId="69A57883" w14:textId="07CD13C3" w:rsidR="00A22060" w:rsidRPr="00E5468C" w:rsidRDefault="004C0ACA" w:rsidP="00093EBD">
            <w:pPr>
              <w:ind w:right="-165"/>
              <w:jc w:val="both"/>
              <w:rPr>
                <w:rFonts w:asciiTheme="majorHAnsi" w:hAnsiTheme="majorHAnsi" w:cstheme="majorHAnsi"/>
                <w:highlight w:val="cyan"/>
              </w:rPr>
            </w:pPr>
            <w:r w:rsidRPr="00E5468C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10696" w:type="dxa"/>
          </w:tcPr>
          <w:p w14:paraId="0C0D1BE6" w14:textId="4F89E300" w:rsidR="00A22060" w:rsidRPr="00E5468C" w:rsidRDefault="001B7BDE" w:rsidP="009B616E">
            <w:pPr>
              <w:jc w:val="both"/>
              <w:rPr>
                <w:rFonts w:asciiTheme="majorHAnsi" w:hAnsiTheme="majorHAnsi" w:cstheme="majorHAnsi"/>
              </w:rPr>
            </w:pPr>
            <w:r w:rsidRPr="00E5468C">
              <w:rPr>
                <w:rFonts w:asciiTheme="majorHAnsi" w:hAnsiTheme="majorHAnsi" w:cstheme="majorHAnsi"/>
              </w:rPr>
              <w:t>Kryteria wyboru operacji są zatwierdzane zgodnie z Procedurą ustalania niebudzących wątpliwości interpretacyjnych kryteriów wyboru oraz stanowią element Regulaminu naboru wniosków.</w:t>
            </w:r>
          </w:p>
        </w:tc>
        <w:tc>
          <w:tcPr>
            <w:tcW w:w="2268" w:type="dxa"/>
          </w:tcPr>
          <w:p w14:paraId="6DF40604" w14:textId="14E1CCA8" w:rsidR="00A22060" w:rsidRPr="00F35C16" w:rsidRDefault="00A22060" w:rsidP="009919B2">
            <w:pPr>
              <w:rPr>
                <w:rFonts w:asciiTheme="majorHAnsi" w:hAnsiTheme="majorHAnsi" w:cstheme="majorHAnsi"/>
                <w:strike/>
              </w:rPr>
            </w:pPr>
          </w:p>
        </w:tc>
      </w:tr>
      <w:tr w:rsidR="00A22060" w:rsidRPr="00F35C16" w14:paraId="7B9FF36A" w14:textId="77777777" w:rsidTr="001B5199">
        <w:trPr>
          <w:gridAfter w:val="1"/>
          <w:wAfter w:w="6" w:type="dxa"/>
        </w:trPr>
        <w:tc>
          <w:tcPr>
            <w:tcW w:w="846" w:type="dxa"/>
            <w:vMerge/>
          </w:tcPr>
          <w:p w14:paraId="69F5F3CF" w14:textId="77777777" w:rsidR="00A22060" w:rsidRPr="00F35C16" w:rsidRDefault="00A22060" w:rsidP="009B616E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644" w:type="dxa"/>
          </w:tcPr>
          <w:p w14:paraId="1B973DF1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1430160D" w14:textId="77777777" w:rsidR="00A22060" w:rsidRPr="00F35C16" w:rsidRDefault="00A22060" w:rsidP="001B5199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13CABFDA" w14:textId="52DE043E" w:rsidR="00A22060" w:rsidRPr="00F35C16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Przygotowanie Regulaminu naboru wniosków i przedstawienie go do akceptacji </w:t>
            </w:r>
            <w:r w:rsidR="00917068" w:rsidRPr="00F35C16">
              <w:rPr>
                <w:rFonts w:asciiTheme="majorHAnsi" w:hAnsiTheme="majorHAnsi" w:cstheme="majorHAnsi"/>
              </w:rPr>
              <w:t>Z</w:t>
            </w:r>
            <w:r w:rsidRPr="00F35C16">
              <w:rPr>
                <w:rFonts w:asciiTheme="majorHAnsi" w:hAnsiTheme="majorHAnsi" w:cstheme="majorHAnsi"/>
              </w:rPr>
              <w:t>W</w:t>
            </w:r>
            <w:r w:rsidR="007B1173" w:rsidRPr="00F35C16">
              <w:rPr>
                <w:rFonts w:asciiTheme="majorHAnsi" w:hAnsiTheme="majorHAnsi" w:cstheme="majorHAnsi"/>
              </w:rPr>
              <w:t>, z odpowiednim</w:t>
            </w:r>
            <w:r w:rsidR="007B1173" w:rsidRPr="00F35C16">
              <w:t xml:space="preserve"> </w:t>
            </w:r>
            <w:r w:rsidR="007B1173" w:rsidRPr="00F35C16">
              <w:rPr>
                <w:rFonts w:asciiTheme="majorHAnsi" w:hAnsiTheme="majorHAnsi" w:cstheme="majorHAnsi"/>
              </w:rPr>
              <w:t>wyprzedzeniem, aby dochować terminów zawartych w Harmonogramie naborów wniosków o wsparcie na dany rok</w:t>
            </w:r>
            <w:r w:rsidR="007B1173" w:rsidRPr="00F35C16">
              <w:t>.</w:t>
            </w:r>
          </w:p>
          <w:p w14:paraId="642EBA7A" w14:textId="5391A663" w:rsidR="00A22060" w:rsidRPr="00F35C16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Wymagania dotyczące Regulaminu naboru wniosków określa art. 19a</w:t>
            </w:r>
            <w:r w:rsidR="001B7BDE" w:rsidRPr="00F35C16">
              <w:rPr>
                <w:rFonts w:asciiTheme="majorHAnsi" w:hAnsiTheme="majorHAnsi" w:cstheme="majorHAnsi"/>
              </w:rPr>
              <w:t>,</w:t>
            </w:r>
            <w:r w:rsidRPr="00F35C16">
              <w:rPr>
                <w:rFonts w:asciiTheme="majorHAnsi" w:hAnsiTheme="majorHAnsi" w:cstheme="majorHAnsi"/>
              </w:rPr>
              <w:t xml:space="preserve"> </w:t>
            </w:r>
            <w:r w:rsidR="001B7BDE" w:rsidRPr="00F35C16">
              <w:rPr>
                <w:rFonts w:asciiTheme="majorHAnsi" w:hAnsiTheme="majorHAnsi" w:cstheme="majorHAnsi"/>
              </w:rPr>
              <w:t xml:space="preserve">ust. </w:t>
            </w:r>
            <w:r w:rsidRPr="00F35C16">
              <w:rPr>
                <w:rFonts w:asciiTheme="majorHAnsi" w:hAnsiTheme="majorHAnsi" w:cstheme="majorHAnsi"/>
              </w:rPr>
              <w:t xml:space="preserve">3. Ustawy RLKS. </w:t>
            </w:r>
          </w:p>
          <w:p w14:paraId="6FB4C192" w14:textId="1AAA6451" w:rsidR="00A22060" w:rsidRPr="00F35C16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Dopuszcza się zmianę Regulamin</w:t>
            </w:r>
            <w:r w:rsidR="00421AD0" w:rsidRPr="00F35C16">
              <w:rPr>
                <w:rFonts w:asciiTheme="majorHAnsi" w:hAnsiTheme="majorHAnsi" w:cstheme="majorHAnsi"/>
              </w:rPr>
              <w:t>u</w:t>
            </w:r>
            <w:r w:rsidRPr="00F35C16">
              <w:rPr>
                <w:rFonts w:asciiTheme="majorHAnsi" w:hAnsiTheme="majorHAnsi" w:cstheme="majorHAnsi"/>
              </w:rPr>
              <w:t xml:space="preserve"> naboru wniosków zgodnie z art. 19a</w:t>
            </w:r>
            <w:r w:rsidR="001B7BDE" w:rsidRPr="00F35C16">
              <w:rPr>
                <w:rFonts w:asciiTheme="majorHAnsi" w:hAnsiTheme="majorHAnsi" w:cstheme="majorHAnsi"/>
              </w:rPr>
              <w:t>,</w:t>
            </w:r>
            <w:r w:rsidRPr="00F35C16">
              <w:rPr>
                <w:rFonts w:asciiTheme="majorHAnsi" w:hAnsiTheme="majorHAnsi" w:cstheme="majorHAnsi"/>
              </w:rPr>
              <w:t xml:space="preserve"> </w:t>
            </w:r>
            <w:r w:rsidR="001B7BDE" w:rsidRPr="00F35C16">
              <w:rPr>
                <w:rFonts w:asciiTheme="majorHAnsi" w:hAnsiTheme="majorHAnsi" w:cstheme="majorHAnsi"/>
              </w:rPr>
              <w:t>ust. 5-</w:t>
            </w:r>
            <w:r w:rsidRPr="00F35C16">
              <w:rPr>
                <w:rFonts w:asciiTheme="majorHAnsi" w:hAnsiTheme="majorHAnsi" w:cstheme="majorHAnsi"/>
              </w:rPr>
              <w:t>8 Ustawy RLKS.</w:t>
            </w:r>
          </w:p>
          <w:p w14:paraId="0472E36C" w14:textId="3AC6E7A5" w:rsidR="0041693B" w:rsidRPr="00F35C16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Regulamin naboru </w:t>
            </w:r>
            <w:r w:rsidRPr="00435C30">
              <w:rPr>
                <w:rFonts w:asciiTheme="majorHAnsi" w:hAnsiTheme="majorHAnsi" w:cstheme="majorHAnsi"/>
              </w:rPr>
              <w:t xml:space="preserve">wniosków oraz </w:t>
            </w:r>
            <w:r w:rsidR="0019518F" w:rsidRPr="00435C30">
              <w:rPr>
                <w:rFonts w:asciiTheme="majorHAnsi" w:hAnsiTheme="majorHAnsi" w:cstheme="majorHAnsi"/>
              </w:rPr>
              <w:t xml:space="preserve">jego </w:t>
            </w:r>
            <w:r w:rsidRPr="00435C30">
              <w:rPr>
                <w:rFonts w:asciiTheme="majorHAnsi" w:hAnsiTheme="majorHAnsi" w:cstheme="majorHAnsi"/>
              </w:rPr>
              <w:t>zmiany wraz z uzasadnieniem</w:t>
            </w:r>
            <w:r w:rsidR="00E057D4" w:rsidRPr="00435C30">
              <w:rPr>
                <w:rFonts w:asciiTheme="majorHAnsi" w:hAnsiTheme="majorHAnsi" w:cstheme="majorHAnsi"/>
              </w:rPr>
              <w:t xml:space="preserve"> </w:t>
            </w:r>
            <w:r w:rsidRPr="00435C30">
              <w:rPr>
                <w:rFonts w:asciiTheme="majorHAnsi" w:hAnsiTheme="majorHAnsi" w:cstheme="majorHAnsi"/>
              </w:rPr>
              <w:t xml:space="preserve">i terminem, od którego są stosowane, </w:t>
            </w:r>
            <w:r w:rsidR="000F7DD6" w:rsidRPr="00435C30">
              <w:rPr>
                <w:rFonts w:asciiTheme="majorHAnsi" w:hAnsiTheme="majorHAnsi" w:cstheme="majorHAnsi"/>
              </w:rPr>
              <w:t>dostępne</w:t>
            </w:r>
            <w:r w:rsidR="00ED76D0" w:rsidRPr="00435C30">
              <w:rPr>
                <w:rFonts w:asciiTheme="majorHAnsi" w:hAnsiTheme="majorHAnsi" w:cstheme="majorHAnsi"/>
              </w:rPr>
              <w:t xml:space="preserve"> są </w:t>
            </w:r>
            <w:r w:rsidRPr="00435C30">
              <w:rPr>
                <w:rFonts w:asciiTheme="majorHAnsi" w:hAnsiTheme="majorHAnsi" w:cstheme="majorHAnsi"/>
              </w:rPr>
              <w:t>na stronie internetowej</w:t>
            </w:r>
            <w:r w:rsidR="007C3B47" w:rsidRPr="00435C30">
              <w:rPr>
                <w:rFonts w:asciiTheme="majorHAnsi" w:hAnsiTheme="majorHAnsi" w:cstheme="majorHAnsi"/>
              </w:rPr>
              <w:t xml:space="preserve"> LGD</w:t>
            </w:r>
            <w:r w:rsidR="0019518F" w:rsidRPr="00435C30">
              <w:rPr>
                <w:rFonts w:asciiTheme="majorHAnsi" w:hAnsiTheme="majorHAnsi" w:cstheme="majorHAnsi"/>
              </w:rPr>
              <w:t>.</w:t>
            </w:r>
            <w:r w:rsidR="00C34580" w:rsidRPr="00435C30">
              <w:rPr>
                <w:rFonts w:asciiTheme="majorHAnsi" w:hAnsiTheme="majorHAnsi" w:cstheme="majorHAnsi"/>
              </w:rPr>
              <w:t xml:space="preserve"> Po zaakceptowaniu przez ZW </w:t>
            </w:r>
            <w:r w:rsidR="0019518F" w:rsidRPr="00435C30">
              <w:rPr>
                <w:rFonts w:asciiTheme="majorHAnsi" w:hAnsiTheme="majorHAnsi" w:cstheme="majorHAnsi"/>
              </w:rPr>
              <w:t xml:space="preserve">Regulamin naboru </w:t>
            </w:r>
            <w:r w:rsidR="00C34580" w:rsidRPr="00435C30">
              <w:rPr>
                <w:rFonts w:asciiTheme="majorHAnsi" w:hAnsiTheme="majorHAnsi" w:cstheme="majorHAnsi"/>
              </w:rPr>
              <w:t xml:space="preserve">wniosków </w:t>
            </w:r>
            <w:r w:rsidR="0019518F" w:rsidRPr="00435C30">
              <w:rPr>
                <w:rFonts w:asciiTheme="majorHAnsi" w:hAnsiTheme="majorHAnsi" w:cstheme="majorHAnsi"/>
              </w:rPr>
              <w:t>oraz</w:t>
            </w:r>
            <w:r w:rsidRPr="00435C30">
              <w:rPr>
                <w:rFonts w:asciiTheme="majorHAnsi" w:hAnsiTheme="majorHAnsi" w:cstheme="majorHAnsi"/>
              </w:rPr>
              <w:t xml:space="preserve"> ogłoszeni</w:t>
            </w:r>
            <w:r w:rsidR="001F201E" w:rsidRPr="00435C30">
              <w:rPr>
                <w:rFonts w:asciiTheme="majorHAnsi" w:hAnsiTheme="majorHAnsi" w:cstheme="majorHAnsi"/>
              </w:rPr>
              <w:t>e</w:t>
            </w:r>
            <w:r w:rsidRPr="00435C30">
              <w:rPr>
                <w:rFonts w:asciiTheme="majorHAnsi" w:hAnsiTheme="majorHAnsi" w:cstheme="majorHAnsi"/>
              </w:rPr>
              <w:t xml:space="preserve"> </w:t>
            </w:r>
            <w:r w:rsidR="001B5199">
              <w:rPr>
                <w:rFonts w:asciiTheme="majorHAnsi" w:hAnsiTheme="majorHAnsi" w:cstheme="majorHAnsi"/>
              </w:rPr>
              <w:br/>
            </w:r>
            <w:r w:rsidRPr="00435C30">
              <w:rPr>
                <w:rFonts w:asciiTheme="majorHAnsi" w:hAnsiTheme="majorHAnsi" w:cstheme="majorHAnsi"/>
              </w:rPr>
              <w:t>o naborze wniosków</w:t>
            </w:r>
            <w:r w:rsidR="0019518F" w:rsidRPr="00435C30">
              <w:rPr>
                <w:rFonts w:asciiTheme="majorHAnsi" w:hAnsiTheme="majorHAnsi" w:cstheme="majorHAnsi"/>
              </w:rPr>
              <w:t xml:space="preserve"> publikowane </w:t>
            </w:r>
            <w:r w:rsidR="00C34580" w:rsidRPr="00435C30">
              <w:rPr>
                <w:rFonts w:asciiTheme="majorHAnsi" w:hAnsiTheme="majorHAnsi" w:cstheme="majorHAnsi"/>
              </w:rPr>
              <w:t xml:space="preserve">są </w:t>
            </w:r>
            <w:r w:rsidR="007B1173" w:rsidRPr="00435C30">
              <w:rPr>
                <w:rFonts w:asciiTheme="majorHAnsi" w:hAnsiTheme="majorHAnsi" w:cstheme="majorHAnsi"/>
              </w:rPr>
              <w:t>w terminie nie</w:t>
            </w:r>
            <w:r w:rsidR="007B1173" w:rsidRPr="00F35C16">
              <w:rPr>
                <w:rFonts w:asciiTheme="majorHAnsi" w:hAnsiTheme="majorHAnsi" w:cstheme="majorHAnsi"/>
              </w:rPr>
              <w:t xml:space="preserve"> krótszym niż 14 dni przez dniem rozpoczęcia naboru wniosków.</w:t>
            </w:r>
          </w:p>
        </w:tc>
        <w:tc>
          <w:tcPr>
            <w:tcW w:w="2268" w:type="dxa"/>
          </w:tcPr>
          <w:p w14:paraId="09B4E41D" w14:textId="0BCB0719" w:rsidR="006971DC" w:rsidRPr="00375AA4" w:rsidRDefault="007C27E6" w:rsidP="00375AA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1) </w:t>
            </w:r>
            <w:r w:rsidR="00A22060" w:rsidRPr="00375AA4">
              <w:rPr>
                <w:rFonts w:asciiTheme="majorHAnsi" w:hAnsiTheme="majorHAnsi" w:cstheme="majorHAnsi"/>
              </w:rPr>
              <w:t>Regulamin naboru wniosków</w:t>
            </w:r>
          </w:p>
        </w:tc>
      </w:tr>
      <w:tr w:rsidR="002D10CE" w:rsidRPr="00F35C16" w14:paraId="71B577A4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9F0B0A6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378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ZASADY OGŁASZANIA NABORU WNIOSKÓW</w:t>
            </w:r>
          </w:p>
        </w:tc>
      </w:tr>
      <w:tr w:rsidR="00A22060" w:rsidRPr="00F35C16" w14:paraId="37BB2D14" w14:textId="77777777" w:rsidTr="004A1127">
        <w:trPr>
          <w:gridAfter w:val="1"/>
          <w:wAfter w:w="6" w:type="dxa"/>
          <w:cantSplit/>
          <w:trHeight w:val="1975"/>
        </w:trPr>
        <w:tc>
          <w:tcPr>
            <w:tcW w:w="846" w:type="dxa"/>
            <w:textDirection w:val="btLr"/>
            <w:vAlign w:val="center"/>
          </w:tcPr>
          <w:p w14:paraId="59BBB647" w14:textId="77777777" w:rsidR="00A22060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  <w:sz w:val="20"/>
                <w:szCs w:val="18"/>
              </w:rPr>
              <w:t>OGŁOSZENIE NABORU WNIOSKÓW</w:t>
            </w:r>
          </w:p>
        </w:tc>
        <w:tc>
          <w:tcPr>
            <w:tcW w:w="644" w:type="dxa"/>
          </w:tcPr>
          <w:p w14:paraId="114CAA9F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453A4DA9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  <w:shd w:val="clear" w:color="auto" w:fill="auto"/>
          </w:tcPr>
          <w:p w14:paraId="076644E7" w14:textId="3FF9C7A9" w:rsidR="00A02FFB" w:rsidRPr="00F35C16" w:rsidRDefault="00A02FFB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LGD ogłasza nabory zgodnie z </w:t>
            </w:r>
            <w:r w:rsidR="00D7556D" w:rsidRPr="00F35C16">
              <w:rPr>
                <w:rFonts w:asciiTheme="majorHAnsi" w:hAnsiTheme="majorHAnsi" w:cstheme="majorHAnsi"/>
              </w:rPr>
              <w:t xml:space="preserve">uzgodnionym z </w:t>
            </w:r>
            <w:r w:rsidR="00D7556D" w:rsidRPr="00F35C16">
              <w:rPr>
                <w:rFonts w:asciiTheme="majorHAnsi" w:hAnsiTheme="majorHAnsi" w:cstheme="majorHAnsi"/>
                <w:color w:val="000000" w:themeColor="text1"/>
              </w:rPr>
              <w:t xml:space="preserve">ZW </w:t>
            </w:r>
            <w:r w:rsidR="000F7DD6" w:rsidRPr="00F35C16">
              <w:rPr>
                <w:rFonts w:asciiTheme="majorHAnsi" w:hAnsiTheme="majorHAnsi" w:cstheme="majorHAnsi"/>
                <w:color w:val="000000" w:themeColor="text1"/>
              </w:rPr>
              <w:t xml:space="preserve">aktualnym </w:t>
            </w:r>
            <w:r w:rsidR="00D7556D" w:rsidRPr="00F35C16">
              <w:rPr>
                <w:rFonts w:asciiTheme="majorHAnsi" w:hAnsiTheme="majorHAnsi" w:cstheme="majorHAnsi"/>
                <w:color w:val="000000" w:themeColor="text1"/>
              </w:rPr>
              <w:t>H</w:t>
            </w:r>
            <w:r w:rsidRPr="00F35C16">
              <w:rPr>
                <w:rFonts w:asciiTheme="majorHAnsi" w:hAnsiTheme="majorHAnsi" w:cstheme="majorHAnsi"/>
                <w:color w:val="000000" w:themeColor="text1"/>
              </w:rPr>
              <w:t xml:space="preserve">armonogramem </w:t>
            </w:r>
            <w:r w:rsidRPr="00F35C16">
              <w:rPr>
                <w:rFonts w:asciiTheme="majorHAnsi" w:hAnsiTheme="majorHAnsi" w:cstheme="majorHAnsi"/>
              </w:rPr>
              <w:t>naborów wniosków o wsparcie na dany rok, który podaje do publicznej wiadomości na swojej stronie internetowej.</w:t>
            </w:r>
          </w:p>
          <w:p w14:paraId="3565CDC1" w14:textId="7BB18093" w:rsidR="00A22060" w:rsidRPr="00F35C16" w:rsidRDefault="00A22060" w:rsidP="00C72595">
            <w:pPr>
              <w:pStyle w:val="Akapitzlist"/>
              <w:numPr>
                <w:ilvl w:val="0"/>
                <w:numId w:val="4"/>
              </w:numPr>
              <w:spacing w:after="160" w:line="259" w:lineRule="auto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Opracowanie projektu treści ogłoszenia o naborze oraz załączników, zgodnie z art. 19a ust. 2 Ustawy</w:t>
            </w:r>
            <w:r w:rsidR="00F34A1E" w:rsidRPr="00F35C16">
              <w:rPr>
                <w:rFonts w:asciiTheme="majorHAnsi" w:hAnsiTheme="majorHAnsi" w:cstheme="majorHAnsi"/>
              </w:rPr>
              <w:t xml:space="preserve"> </w:t>
            </w:r>
            <w:r w:rsidRPr="00F35C16">
              <w:rPr>
                <w:rFonts w:asciiTheme="majorHAnsi" w:hAnsiTheme="majorHAnsi" w:cstheme="majorHAnsi"/>
              </w:rPr>
              <w:t xml:space="preserve">RLKS wraz </w:t>
            </w:r>
            <w:r w:rsidR="00113CF7" w:rsidRPr="00F35C16">
              <w:rPr>
                <w:rFonts w:asciiTheme="majorHAnsi" w:hAnsiTheme="majorHAnsi" w:cstheme="majorHAnsi"/>
              </w:rPr>
              <w:br/>
            </w:r>
            <w:r w:rsidRPr="00F35C16">
              <w:rPr>
                <w:rFonts w:asciiTheme="majorHAnsi" w:hAnsiTheme="majorHAnsi" w:cstheme="majorHAnsi"/>
              </w:rPr>
              <w:t>z podaniem limitu środków.</w:t>
            </w:r>
          </w:p>
          <w:p w14:paraId="1D934759" w14:textId="62C2F491" w:rsidR="001E56E3" w:rsidRPr="00F35C16" w:rsidRDefault="00A22060" w:rsidP="001E56E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szCs w:val="24"/>
              </w:rPr>
              <w:t>Nabór wniosków</w:t>
            </w:r>
            <w:r w:rsidR="001E56E3" w:rsidRPr="00F35C16">
              <w:rPr>
                <w:rFonts w:asciiTheme="majorHAnsi" w:hAnsiTheme="majorHAnsi" w:cstheme="majorHAnsi"/>
                <w:szCs w:val="24"/>
              </w:rPr>
              <w:t xml:space="preserve"> trwa nie krócej niż 14 dni i nie dłużej niż 60 dni.</w:t>
            </w:r>
            <w:r w:rsidR="00C72595" w:rsidRPr="00F35C16">
              <w:rPr>
                <w:rFonts w:asciiTheme="majorHAnsi" w:hAnsiTheme="majorHAnsi" w:cstheme="majorHAnsi"/>
                <w:szCs w:val="24"/>
              </w:rPr>
              <w:t xml:space="preserve"> </w:t>
            </w:r>
          </w:p>
          <w:p w14:paraId="3624D9D4" w14:textId="77777777" w:rsidR="0041693B" w:rsidRPr="00F35C16" w:rsidRDefault="00A22060" w:rsidP="001E56E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Umieszczenie ogłoszenia o naborze wniosków</w:t>
            </w:r>
            <w:r w:rsidR="00593617" w:rsidRPr="00F35C16">
              <w:rPr>
                <w:rFonts w:asciiTheme="majorHAnsi" w:hAnsiTheme="majorHAnsi" w:cstheme="majorHAnsi"/>
              </w:rPr>
              <w:t xml:space="preserve"> co najmniej</w:t>
            </w:r>
            <w:r w:rsidRPr="00F35C16">
              <w:rPr>
                <w:rFonts w:asciiTheme="majorHAnsi" w:hAnsiTheme="majorHAnsi" w:cstheme="majorHAnsi"/>
              </w:rPr>
              <w:t xml:space="preserve"> na stronie internetowej LGD, nie później niż 14 dni przed planowanym terminem rozpoczęcia składania wniosków.</w:t>
            </w:r>
          </w:p>
        </w:tc>
        <w:tc>
          <w:tcPr>
            <w:tcW w:w="2268" w:type="dxa"/>
          </w:tcPr>
          <w:p w14:paraId="3EC57235" w14:textId="1727F899" w:rsidR="00A22060" w:rsidRPr="00F35C16" w:rsidRDefault="007C27E6" w:rsidP="009919B2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1) </w:t>
            </w:r>
            <w:r w:rsidR="00A22060" w:rsidRPr="00F35C16">
              <w:rPr>
                <w:rFonts w:asciiTheme="majorHAnsi" w:hAnsiTheme="majorHAnsi" w:cstheme="majorHAnsi"/>
              </w:rPr>
              <w:t>Ogłoszenie o naborze wraz z załącznikami</w:t>
            </w:r>
          </w:p>
        </w:tc>
      </w:tr>
      <w:tr w:rsidR="002D10CE" w:rsidRPr="00F35C16" w14:paraId="4B7DB26B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22BD193B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37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lastRenderedPageBreak/>
              <w:t>SKŁADANIE I WYCOFANIE WNIOSKU</w:t>
            </w:r>
          </w:p>
        </w:tc>
      </w:tr>
      <w:tr w:rsidR="00A22060" w:rsidRPr="00F35C16" w14:paraId="713DCF6E" w14:textId="77777777" w:rsidTr="00135310">
        <w:trPr>
          <w:gridAfter w:val="1"/>
          <w:wAfter w:w="6" w:type="dxa"/>
          <w:cantSplit/>
          <w:trHeight w:val="1134"/>
        </w:trPr>
        <w:tc>
          <w:tcPr>
            <w:tcW w:w="846" w:type="dxa"/>
            <w:textDirection w:val="btLr"/>
          </w:tcPr>
          <w:p w14:paraId="30327F60" w14:textId="77777777" w:rsidR="001E56E3" w:rsidRPr="00F35C16" w:rsidRDefault="001E56E3" w:rsidP="001E56E3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</w:p>
          <w:p w14:paraId="1C4D4AD0" w14:textId="77777777" w:rsidR="00A22060" w:rsidRPr="00F35C16" w:rsidRDefault="00A22060" w:rsidP="001E56E3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PRZYJĘCIE WNIOSKU</w:t>
            </w:r>
          </w:p>
        </w:tc>
        <w:tc>
          <w:tcPr>
            <w:tcW w:w="644" w:type="dxa"/>
          </w:tcPr>
          <w:p w14:paraId="5C3BC53C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7C0A670F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3620A99A" w14:textId="77777777" w:rsidR="00A22060" w:rsidRPr="00435C30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Wniosek składa się w terminie wskazanym w ogłoszeniu o naborze wniosków, podanym do publicznej</w:t>
            </w:r>
            <w:r w:rsidR="00E057D4" w:rsidRPr="00435C30">
              <w:rPr>
                <w:rFonts w:asciiTheme="majorHAnsi" w:hAnsiTheme="majorHAnsi" w:cstheme="majorHAnsi"/>
              </w:rPr>
              <w:t xml:space="preserve"> </w:t>
            </w:r>
            <w:r w:rsidRPr="00435C30">
              <w:rPr>
                <w:rFonts w:asciiTheme="majorHAnsi" w:hAnsiTheme="majorHAnsi" w:cstheme="majorHAnsi"/>
              </w:rPr>
              <w:t>wiadomości przez LGD.</w:t>
            </w:r>
          </w:p>
          <w:p w14:paraId="1E175C3A" w14:textId="1C40E5C0" w:rsidR="00A22060" w:rsidRPr="00435C30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Wniosek składa się wyłącznie za pomocą systemu IT</w:t>
            </w:r>
            <w:r w:rsidR="00A02FFB" w:rsidRPr="00435C30">
              <w:rPr>
                <w:rFonts w:asciiTheme="majorHAnsi" w:hAnsiTheme="majorHAnsi" w:cstheme="majorHAnsi"/>
              </w:rPr>
              <w:t xml:space="preserve"> właściwego do obsługi danego funduszu</w:t>
            </w:r>
            <w:r w:rsidRPr="00435C30">
              <w:rPr>
                <w:rFonts w:asciiTheme="majorHAnsi" w:hAnsiTheme="majorHAnsi" w:cstheme="majorHAnsi"/>
              </w:rPr>
              <w:t xml:space="preserve">. Po wysłaniu wniosku system IT </w:t>
            </w:r>
            <w:r w:rsidR="007B1173" w:rsidRPr="00435C30">
              <w:rPr>
                <w:rFonts w:asciiTheme="majorHAnsi" w:hAnsiTheme="majorHAnsi" w:cstheme="majorHAnsi"/>
              </w:rPr>
              <w:t>generuje</w:t>
            </w:r>
            <w:r w:rsidRPr="00435C30">
              <w:rPr>
                <w:rFonts w:asciiTheme="majorHAnsi" w:hAnsiTheme="majorHAnsi" w:cstheme="majorHAnsi"/>
              </w:rPr>
              <w:t xml:space="preserve"> potwierdzeni</w:t>
            </w:r>
            <w:r w:rsidR="00421AD0" w:rsidRPr="00435C30">
              <w:rPr>
                <w:rFonts w:asciiTheme="majorHAnsi" w:hAnsiTheme="majorHAnsi" w:cstheme="majorHAnsi"/>
              </w:rPr>
              <w:t>e</w:t>
            </w:r>
            <w:r w:rsidRPr="00435C30">
              <w:rPr>
                <w:rFonts w:asciiTheme="majorHAnsi" w:hAnsiTheme="majorHAnsi" w:cstheme="majorHAnsi"/>
              </w:rPr>
              <w:t xml:space="preserve"> złożenia wniosku</w:t>
            </w:r>
            <w:r w:rsidR="007B1173" w:rsidRPr="00435C30">
              <w:rPr>
                <w:rFonts w:asciiTheme="majorHAnsi" w:hAnsiTheme="majorHAnsi" w:cstheme="majorHAnsi"/>
              </w:rPr>
              <w:t>, zgodnie z regulacjami dla właściwego systemu IT.</w:t>
            </w:r>
          </w:p>
          <w:p w14:paraId="0139EA67" w14:textId="012C2E3B" w:rsidR="00A22060" w:rsidRPr="00435C30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W jednym naborze wniosków Wnioskodawca może złożyć tylko jeden wniosek.</w:t>
            </w:r>
          </w:p>
          <w:p w14:paraId="34C20006" w14:textId="7E2C076D" w:rsidR="00D7556D" w:rsidRPr="00435C30" w:rsidRDefault="00D755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W trakcie trwania naboru wniosków nie ma możliwości dokonania zmian w złożonym wniosku. Wnioskodawca chcąc wprowadzić zmiany, może wycofać wniosek i złożyć go ponownie.</w:t>
            </w:r>
          </w:p>
          <w:p w14:paraId="25E20FEA" w14:textId="33872A19" w:rsidR="00A22060" w:rsidRPr="00435C30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Wnioskodawca może wycofać wniosek w dowolnym momencie.</w:t>
            </w:r>
          </w:p>
          <w:p w14:paraId="6C77CFCA" w14:textId="04984D02" w:rsidR="001A658E" w:rsidRPr="00435C30" w:rsidRDefault="008C4579" w:rsidP="006509E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Po zakończeniu naboru Biuro LGD przygotowuje rejestr złożonych </w:t>
            </w:r>
            <w:r w:rsidRPr="00435C30">
              <w:rPr>
                <w:rFonts w:asciiTheme="majorHAnsi" w:hAnsiTheme="majorHAnsi" w:cstheme="majorHAnsi"/>
                <w:color w:val="000000" w:themeColor="text1"/>
              </w:rPr>
              <w:t>wniosków, który przekazuje Radzie</w:t>
            </w:r>
            <w:r w:rsidR="009D4274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9D4274" w:rsidRPr="002F1809">
              <w:rPr>
                <w:rFonts w:asciiTheme="majorHAnsi" w:hAnsiTheme="majorHAnsi" w:cstheme="majorHAnsi"/>
                <w:color w:val="000000" w:themeColor="text1"/>
              </w:rPr>
              <w:t>LGD</w:t>
            </w:r>
            <w:r w:rsidR="006509E6" w:rsidRPr="002F1809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68" w:type="dxa"/>
          </w:tcPr>
          <w:p w14:paraId="4B6B5F8F" w14:textId="332F35BA" w:rsidR="00A22060" w:rsidRPr="00435C30" w:rsidRDefault="009921C8" w:rsidP="00353439">
            <w:pPr>
              <w:rPr>
                <w:rFonts w:asciiTheme="majorHAnsi" w:hAnsiTheme="majorHAnsi" w:cstheme="majorHAnsi"/>
              </w:rPr>
            </w:pPr>
            <w:r w:rsidRPr="009921C8">
              <w:rPr>
                <w:rFonts w:asciiTheme="majorHAnsi" w:hAnsiTheme="majorHAnsi" w:cstheme="majorHAnsi"/>
              </w:rPr>
              <w:t>1)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A22060" w:rsidRPr="009921C8">
              <w:rPr>
                <w:rFonts w:asciiTheme="majorHAnsi" w:hAnsiTheme="majorHAnsi" w:cstheme="majorHAnsi"/>
              </w:rPr>
              <w:t xml:space="preserve">Rejestr </w:t>
            </w:r>
            <w:r w:rsidR="006509E6" w:rsidRPr="009921C8">
              <w:rPr>
                <w:rFonts w:asciiTheme="majorHAnsi" w:hAnsiTheme="majorHAnsi" w:cstheme="majorHAnsi"/>
              </w:rPr>
              <w:t>złożonych wniosków</w:t>
            </w:r>
            <w:r w:rsidR="0030218B">
              <w:rPr>
                <w:rFonts w:asciiTheme="majorHAnsi" w:hAnsiTheme="majorHAnsi" w:cstheme="majorHAnsi"/>
              </w:rPr>
              <w:t xml:space="preserve"> </w:t>
            </w:r>
            <w:r w:rsidR="00F35C16" w:rsidRPr="00435C30">
              <w:rPr>
                <w:rFonts w:asciiTheme="majorHAnsi" w:hAnsiTheme="majorHAnsi" w:cstheme="majorHAnsi"/>
              </w:rPr>
              <w:t xml:space="preserve">(zał. nr 1) </w:t>
            </w:r>
          </w:p>
        </w:tc>
      </w:tr>
      <w:tr w:rsidR="002D10CE" w:rsidRPr="00F35C16" w14:paraId="51D38CB2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B4BB109" w14:textId="082E8E34" w:rsidR="002D10CE" w:rsidRPr="00435C30" w:rsidRDefault="002D10CE" w:rsidP="00BF4812">
            <w:pPr>
              <w:pStyle w:val="Akapitzlist"/>
              <w:numPr>
                <w:ilvl w:val="0"/>
                <w:numId w:val="31"/>
              </w:numPr>
              <w:ind w:left="317" w:hanging="37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35C30">
              <w:rPr>
                <w:rFonts w:asciiTheme="majorHAnsi" w:hAnsiTheme="majorHAnsi" w:cstheme="majorHAnsi"/>
                <w:b/>
                <w:bCs/>
              </w:rPr>
              <w:t>WERYFIKACJA FORMALNA</w:t>
            </w:r>
            <w:r w:rsidR="00421AD0" w:rsidRPr="00435C30">
              <w:rPr>
                <w:rFonts w:asciiTheme="majorHAnsi" w:hAnsiTheme="majorHAnsi" w:cstheme="majorHAnsi"/>
                <w:b/>
                <w:bCs/>
              </w:rPr>
              <w:t>, ZGODNOŚĆ Z LSR</w:t>
            </w:r>
            <w:r w:rsidRPr="00435C30">
              <w:rPr>
                <w:rFonts w:asciiTheme="majorHAnsi" w:hAnsiTheme="majorHAnsi" w:cstheme="majorHAnsi"/>
                <w:b/>
                <w:bCs/>
              </w:rPr>
              <w:t xml:space="preserve"> I SPEŁNIENIE </w:t>
            </w:r>
            <w:r w:rsidR="00BC600E" w:rsidRPr="00435C30">
              <w:rPr>
                <w:rFonts w:asciiTheme="majorHAnsi" w:hAnsiTheme="majorHAnsi" w:cstheme="majorHAnsi"/>
                <w:b/>
                <w:bCs/>
              </w:rPr>
              <w:t>WARUNKÓW UDZIELENIA WSPARCIA</w:t>
            </w:r>
          </w:p>
        </w:tc>
      </w:tr>
      <w:tr w:rsidR="00850584" w:rsidRPr="00F35C16" w14:paraId="79431236" w14:textId="77777777" w:rsidTr="00E74F78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3BC96E31" w14:textId="77777777" w:rsidR="00850584" w:rsidRPr="00F35C16" w:rsidRDefault="00850584" w:rsidP="002C6BF7">
            <w:pPr>
              <w:ind w:left="113" w:right="113"/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eastAsia="Calibri" w:hAnsiTheme="majorHAnsi" w:cstheme="majorHAnsi"/>
                <w:b/>
                <w:bCs/>
              </w:rPr>
              <w:t>WEZWANIA DO UZUPEŁNIEŃ</w:t>
            </w:r>
          </w:p>
        </w:tc>
        <w:tc>
          <w:tcPr>
            <w:tcW w:w="644" w:type="dxa"/>
          </w:tcPr>
          <w:p w14:paraId="39952C5C" w14:textId="77777777" w:rsidR="00850584" w:rsidRPr="00F35C16" w:rsidRDefault="00850584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2AD3A81B" w14:textId="77777777" w:rsidR="00850584" w:rsidRPr="00F35C16" w:rsidRDefault="00850584" w:rsidP="00B41EB7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</w:t>
            </w:r>
            <w:r w:rsidR="00F34A1E" w:rsidRPr="00F35C16">
              <w:rPr>
                <w:rFonts w:asciiTheme="majorHAnsi" w:hAnsiTheme="majorHAnsi" w:cstheme="majorHAnsi"/>
              </w:rPr>
              <w:t>o</w:t>
            </w:r>
            <w:r w:rsidRPr="00F35C16">
              <w:rPr>
                <w:rFonts w:asciiTheme="majorHAnsi" w:hAnsiTheme="majorHAnsi" w:cstheme="majorHAnsi"/>
              </w:rPr>
              <w:t xml:space="preserve"> LGD </w:t>
            </w:r>
          </w:p>
          <w:p w14:paraId="14E4CFC1" w14:textId="77777777" w:rsidR="00850584" w:rsidRPr="00F35C16" w:rsidRDefault="00850584" w:rsidP="00B41EB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696" w:type="dxa"/>
          </w:tcPr>
          <w:p w14:paraId="2902DE94" w14:textId="7D120F31" w:rsidR="00850584" w:rsidRPr="00435C30" w:rsidRDefault="00850584" w:rsidP="00E74F78">
            <w:pPr>
              <w:pStyle w:val="Akapitzlist"/>
              <w:numPr>
                <w:ilvl w:val="0"/>
                <w:numId w:val="9"/>
              </w:numPr>
              <w:tabs>
                <w:tab w:val="left" w:pos="380"/>
              </w:tabs>
              <w:ind w:left="380" w:hanging="381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Przygotowanie dokumentacji niezbędnej do przeprowadzenia weryfikacji formalnej, zgodności z LSR i weryfikacji spełnienia warunków </w:t>
            </w:r>
            <w:r w:rsidR="0032187D" w:rsidRPr="00435C30">
              <w:rPr>
                <w:rFonts w:asciiTheme="majorHAnsi" w:hAnsiTheme="majorHAnsi" w:cstheme="majorHAnsi"/>
              </w:rPr>
              <w:t>udzielenia wsparcia</w:t>
            </w:r>
            <w:r w:rsidR="00F34A1E" w:rsidRPr="00435C30">
              <w:rPr>
                <w:rFonts w:asciiTheme="majorHAnsi" w:hAnsiTheme="majorHAnsi" w:cstheme="majorHAnsi"/>
              </w:rPr>
              <w:t>.</w:t>
            </w:r>
          </w:p>
          <w:p w14:paraId="2C6FA46A" w14:textId="542295C4" w:rsidR="00E14B04" w:rsidRPr="00435C30" w:rsidRDefault="00E14B04" w:rsidP="009B6FB0">
            <w:pPr>
              <w:pStyle w:val="Akapitzlist"/>
              <w:numPr>
                <w:ilvl w:val="0"/>
                <w:numId w:val="39"/>
              </w:numPr>
              <w:tabs>
                <w:tab w:val="left" w:pos="380"/>
              </w:tabs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Przed rozpoczęciem weryfikacji wniosku pracownik Biura LGD biorący udział w weryfikacji, podpisuje oświadczenie </w:t>
            </w:r>
            <w:r w:rsidR="009B6FB0" w:rsidRPr="00435C30">
              <w:rPr>
                <w:rFonts w:asciiTheme="majorHAnsi" w:hAnsiTheme="majorHAnsi" w:cstheme="majorHAnsi"/>
              </w:rPr>
              <w:t xml:space="preserve">pracowników Biura LGD </w:t>
            </w:r>
            <w:r w:rsidRPr="00435C30">
              <w:rPr>
                <w:rFonts w:asciiTheme="majorHAnsi" w:hAnsiTheme="majorHAnsi" w:cstheme="majorHAnsi"/>
              </w:rPr>
              <w:t>o bezstronności w obsłudze i weryfikacji operacji.</w:t>
            </w:r>
          </w:p>
          <w:p w14:paraId="05EEF9F2" w14:textId="7B8714A2" w:rsidR="00717B80" w:rsidRPr="00435C30" w:rsidRDefault="00850584" w:rsidP="009B6FB0">
            <w:pPr>
              <w:pStyle w:val="Akapitzlist"/>
              <w:numPr>
                <w:ilvl w:val="0"/>
                <w:numId w:val="39"/>
              </w:numPr>
              <w:tabs>
                <w:tab w:val="left" w:pos="380"/>
              </w:tabs>
              <w:jc w:val="both"/>
              <w:rPr>
                <w:rFonts w:asciiTheme="majorHAnsi" w:eastAsia="Calibri" w:hAnsiTheme="majorHAnsi" w:cstheme="majorHAnsi"/>
                <w:strike/>
              </w:rPr>
            </w:pPr>
            <w:r w:rsidRPr="00435C30">
              <w:rPr>
                <w:rFonts w:asciiTheme="majorHAnsi" w:eastAsia="Calibri" w:hAnsiTheme="majorHAnsi" w:cstheme="majorHAnsi"/>
              </w:rPr>
              <w:t xml:space="preserve">Pracownik Biura LGD weryfikuje każdy złożony wniosek pod kątem spełnienia przez Wnioskodawcę wymaganych warunków przy użyciu Karty weryfikacji formalnej, zgodności z LSR oraz spełnienia warunków </w:t>
            </w:r>
            <w:r w:rsidR="00D24DB0" w:rsidRPr="00435C30">
              <w:rPr>
                <w:rFonts w:asciiTheme="majorHAnsi" w:hAnsiTheme="majorHAnsi" w:cstheme="majorHAnsi"/>
              </w:rPr>
              <w:t xml:space="preserve">udzielenia wsparcia </w:t>
            </w:r>
            <w:r w:rsidRPr="00435C30">
              <w:rPr>
                <w:rFonts w:asciiTheme="majorHAnsi" w:eastAsia="Calibri" w:hAnsiTheme="majorHAnsi" w:cstheme="majorHAnsi"/>
              </w:rPr>
              <w:t>obowiązując</w:t>
            </w:r>
            <w:r w:rsidR="001A658E" w:rsidRPr="00435C30">
              <w:rPr>
                <w:rFonts w:asciiTheme="majorHAnsi" w:eastAsia="Calibri" w:hAnsiTheme="majorHAnsi" w:cstheme="majorHAnsi"/>
              </w:rPr>
              <w:t>ej</w:t>
            </w:r>
            <w:r w:rsidRPr="00435C30">
              <w:rPr>
                <w:rFonts w:asciiTheme="majorHAnsi" w:eastAsia="Calibri" w:hAnsiTheme="majorHAnsi" w:cstheme="majorHAnsi"/>
              </w:rPr>
              <w:t xml:space="preserve"> w ramach naboru</w:t>
            </w:r>
            <w:r w:rsidRPr="00435C30">
              <w:rPr>
                <w:rFonts w:asciiTheme="majorHAnsi" w:hAnsiTheme="majorHAnsi" w:cstheme="majorHAnsi"/>
              </w:rPr>
              <w:t>.</w:t>
            </w:r>
            <w:r w:rsidR="00717B80" w:rsidRPr="00435C30">
              <w:rPr>
                <w:rFonts w:asciiTheme="majorHAnsi" w:hAnsiTheme="majorHAnsi" w:cstheme="majorHAnsi"/>
              </w:rPr>
              <w:t xml:space="preserve"> </w:t>
            </w:r>
            <w:r w:rsidR="00B637E8" w:rsidRPr="001F5185">
              <w:rPr>
                <w:rFonts w:asciiTheme="majorHAnsi" w:hAnsiTheme="majorHAnsi" w:cstheme="majorHAnsi"/>
              </w:rPr>
              <w:t>Dla naborów z EFS</w:t>
            </w:r>
            <w:r w:rsidR="00445FAA" w:rsidRPr="001F5185">
              <w:rPr>
                <w:rFonts w:asciiTheme="majorHAnsi" w:hAnsiTheme="majorHAnsi" w:cstheme="majorHAnsi"/>
              </w:rPr>
              <w:t>+</w:t>
            </w:r>
            <w:r w:rsidR="00B637E8" w:rsidRPr="001F5185">
              <w:rPr>
                <w:rFonts w:asciiTheme="majorHAnsi" w:hAnsiTheme="majorHAnsi" w:cstheme="majorHAnsi"/>
              </w:rPr>
              <w:t xml:space="preserve"> i EFRR, p</w:t>
            </w:r>
            <w:r w:rsidR="00717B80" w:rsidRPr="001F5185">
              <w:rPr>
                <w:rFonts w:asciiTheme="majorHAnsi" w:hAnsiTheme="majorHAnsi" w:cstheme="majorHAnsi"/>
              </w:rPr>
              <w:t>rzy ww. weryfikacji</w:t>
            </w:r>
            <w:r w:rsidR="00DC674B" w:rsidRPr="001F5185">
              <w:rPr>
                <w:rFonts w:asciiTheme="majorHAnsi" w:hAnsiTheme="majorHAnsi" w:cstheme="majorHAnsi"/>
              </w:rPr>
              <w:t>,</w:t>
            </w:r>
            <w:r w:rsidR="002F0648" w:rsidRPr="001F5185">
              <w:rPr>
                <w:rFonts w:asciiTheme="majorHAnsi" w:hAnsiTheme="majorHAnsi" w:cstheme="majorHAnsi"/>
              </w:rPr>
              <w:t xml:space="preserve"> w szczególności w zakresie warunków udzielenia wsparcia na wdrażanie LSR</w:t>
            </w:r>
            <w:r w:rsidR="000F0C48" w:rsidRPr="001F5185">
              <w:rPr>
                <w:rFonts w:asciiTheme="majorHAnsi" w:hAnsiTheme="majorHAnsi" w:cstheme="majorHAnsi"/>
              </w:rPr>
              <w:t>,</w:t>
            </w:r>
            <w:r w:rsidR="009D4028" w:rsidRPr="001F5185">
              <w:rPr>
                <w:rFonts w:asciiTheme="majorHAnsi" w:hAnsiTheme="majorHAnsi" w:cstheme="majorHAnsi"/>
              </w:rPr>
              <w:t xml:space="preserve"> </w:t>
            </w:r>
            <w:r w:rsidR="00717B80" w:rsidRPr="001F5185">
              <w:rPr>
                <w:rFonts w:asciiTheme="majorHAnsi" w:hAnsiTheme="majorHAnsi" w:cstheme="majorHAnsi"/>
              </w:rPr>
              <w:t xml:space="preserve">LGD </w:t>
            </w:r>
            <w:r w:rsidR="003A7F83" w:rsidRPr="001F5185">
              <w:rPr>
                <w:rFonts w:asciiTheme="majorHAnsi" w:hAnsiTheme="majorHAnsi" w:cstheme="majorHAnsi"/>
              </w:rPr>
              <w:t>obowiązkowo będzie korzystać</w:t>
            </w:r>
            <w:r w:rsidR="00717B80" w:rsidRPr="001F5185">
              <w:rPr>
                <w:rFonts w:asciiTheme="majorHAnsi" w:hAnsiTheme="majorHAnsi" w:cstheme="majorHAnsi"/>
              </w:rPr>
              <w:t xml:space="preserve"> </w:t>
            </w:r>
            <w:r w:rsidR="00BF4812" w:rsidRPr="001F5185">
              <w:rPr>
                <w:rFonts w:asciiTheme="majorHAnsi" w:hAnsiTheme="majorHAnsi" w:cstheme="majorHAnsi"/>
              </w:rPr>
              <w:t xml:space="preserve">z </w:t>
            </w:r>
            <w:r w:rsidR="00717B80" w:rsidRPr="001F5185">
              <w:rPr>
                <w:rFonts w:asciiTheme="majorHAnsi" w:hAnsiTheme="majorHAnsi" w:cstheme="majorHAnsi"/>
              </w:rPr>
              <w:t>pomoc</w:t>
            </w:r>
            <w:r w:rsidR="00BF4812" w:rsidRPr="001F5185">
              <w:rPr>
                <w:rFonts w:asciiTheme="majorHAnsi" w:hAnsiTheme="majorHAnsi" w:cstheme="majorHAnsi"/>
              </w:rPr>
              <w:t>y</w:t>
            </w:r>
            <w:r w:rsidR="00717B80" w:rsidRPr="001F5185">
              <w:rPr>
                <w:rFonts w:asciiTheme="majorHAnsi" w:hAnsiTheme="majorHAnsi" w:cstheme="majorHAnsi"/>
              </w:rPr>
              <w:t xml:space="preserve"> Eksperta</w:t>
            </w:r>
            <w:r w:rsidR="00375AA4" w:rsidRPr="001F5185">
              <w:rPr>
                <w:rFonts w:asciiTheme="majorHAnsi" w:hAnsiTheme="majorHAnsi" w:cstheme="majorHAnsi"/>
              </w:rPr>
              <w:t>.</w:t>
            </w:r>
          </w:p>
          <w:p w14:paraId="0DE87112" w14:textId="7AE7114E" w:rsidR="00850584" w:rsidRPr="00435C30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Jeżeli w wyniku weryfikacji złożonej dokumentacji konieczne jest uzyskanie od Wnioskodawcy wyjaśnień lub uzupełnień braków, wzywa się Wnioskodawcę za pośrednictwem systemu IT, do ich złożenia.</w:t>
            </w:r>
            <w:r w:rsidR="00755377" w:rsidRPr="00435C30">
              <w:rPr>
                <w:rFonts w:asciiTheme="majorHAnsi" w:hAnsiTheme="majorHAnsi" w:cstheme="majorHAnsi"/>
              </w:rPr>
              <w:t xml:space="preserve"> </w:t>
            </w:r>
            <w:r w:rsidR="002B047B" w:rsidRPr="00435C30">
              <w:rPr>
                <w:rFonts w:asciiTheme="majorHAnsi" w:hAnsiTheme="majorHAnsi" w:cstheme="majorHAnsi"/>
              </w:rPr>
              <w:t xml:space="preserve">Regulacje dotyczące </w:t>
            </w:r>
            <w:r w:rsidR="00755377" w:rsidRPr="00435C30">
              <w:rPr>
                <w:rFonts w:asciiTheme="majorHAnsi" w:hAnsiTheme="majorHAnsi" w:cstheme="majorHAnsi"/>
              </w:rPr>
              <w:t>składania wyjaśnień lub uzupełnień określon</w:t>
            </w:r>
            <w:r w:rsidR="002B047B" w:rsidRPr="00435C30">
              <w:rPr>
                <w:rFonts w:asciiTheme="majorHAnsi" w:hAnsiTheme="majorHAnsi" w:cstheme="majorHAnsi"/>
              </w:rPr>
              <w:t xml:space="preserve">e są </w:t>
            </w:r>
            <w:r w:rsidR="00755377" w:rsidRPr="00435C30">
              <w:rPr>
                <w:rFonts w:asciiTheme="majorHAnsi" w:hAnsiTheme="majorHAnsi" w:cstheme="majorHAnsi"/>
              </w:rPr>
              <w:t xml:space="preserve">w </w:t>
            </w:r>
            <w:r w:rsidR="0028718E" w:rsidRPr="00435C30">
              <w:rPr>
                <w:rFonts w:asciiTheme="majorHAnsi" w:hAnsiTheme="majorHAnsi" w:cstheme="majorHAnsi"/>
              </w:rPr>
              <w:t>R</w:t>
            </w:r>
            <w:r w:rsidR="00755377" w:rsidRPr="00435C30">
              <w:rPr>
                <w:rFonts w:asciiTheme="majorHAnsi" w:hAnsiTheme="majorHAnsi" w:cstheme="majorHAnsi"/>
              </w:rPr>
              <w:t>egulaminie naboru wniosków</w:t>
            </w:r>
            <w:r w:rsidR="002B047B" w:rsidRPr="00435C30">
              <w:rPr>
                <w:rFonts w:asciiTheme="majorHAnsi" w:hAnsiTheme="majorHAnsi" w:cstheme="majorHAnsi"/>
              </w:rPr>
              <w:t xml:space="preserve">. </w:t>
            </w:r>
          </w:p>
          <w:p w14:paraId="0114F7DD" w14:textId="3682E5FE" w:rsidR="00850584" w:rsidRPr="00435C30" w:rsidRDefault="00EF08F7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  <w:strike/>
              </w:rPr>
            </w:pPr>
            <w:r w:rsidRPr="00435C30">
              <w:rPr>
                <w:rFonts w:asciiTheme="majorHAnsi" w:hAnsiTheme="majorHAnsi" w:cstheme="majorHAnsi"/>
              </w:rPr>
              <w:t xml:space="preserve">Termin na złożenie </w:t>
            </w:r>
            <w:r w:rsidR="006509E6" w:rsidRPr="00435C30">
              <w:rPr>
                <w:rFonts w:asciiTheme="majorHAnsi" w:hAnsiTheme="majorHAnsi" w:cstheme="majorHAnsi"/>
              </w:rPr>
              <w:t>wyjaśnień lub uzupełnień</w:t>
            </w:r>
            <w:r w:rsidRPr="00435C30">
              <w:rPr>
                <w:rFonts w:asciiTheme="majorHAnsi" w:hAnsiTheme="majorHAnsi" w:cstheme="majorHAnsi"/>
              </w:rPr>
              <w:t xml:space="preserve"> określony jest w </w:t>
            </w:r>
            <w:r w:rsidR="006509E6" w:rsidRPr="00435C30">
              <w:rPr>
                <w:rFonts w:asciiTheme="majorHAnsi" w:hAnsiTheme="majorHAnsi" w:cstheme="majorHAnsi"/>
              </w:rPr>
              <w:t xml:space="preserve">ww. </w:t>
            </w:r>
            <w:r w:rsidRPr="00435C30">
              <w:rPr>
                <w:rFonts w:asciiTheme="majorHAnsi" w:hAnsiTheme="majorHAnsi" w:cstheme="majorHAnsi"/>
              </w:rPr>
              <w:t>wezwaniu.</w:t>
            </w:r>
          </w:p>
          <w:p w14:paraId="1C757FF3" w14:textId="2152BBB2" w:rsidR="00850584" w:rsidRPr="00435C30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Wnioskodawca </w:t>
            </w:r>
            <w:r w:rsidR="00BF4812" w:rsidRPr="00435C30">
              <w:rPr>
                <w:rFonts w:asciiTheme="majorHAnsi" w:hAnsiTheme="majorHAnsi" w:cstheme="majorHAnsi"/>
              </w:rPr>
              <w:t xml:space="preserve">na wezwanie LGD </w:t>
            </w:r>
            <w:r w:rsidRPr="00435C30">
              <w:rPr>
                <w:rFonts w:asciiTheme="majorHAnsi" w:hAnsiTheme="majorHAnsi" w:cstheme="majorHAnsi"/>
              </w:rPr>
              <w:t>ma prawo do jednokrotnego złożenia wyjaśnień lub uzupełnienia braków do wniosku. Wyjaśnienia lub uzupełnienia braków mogą być składane wyłącznie w zakresie, w jakim Wnioskodawca został do nich wezwany.</w:t>
            </w:r>
          </w:p>
          <w:p w14:paraId="62BA5CA0" w14:textId="77777777" w:rsidR="00850584" w:rsidRPr="00435C30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Niezłożenie przez Wnioskodawcę, w wyznaczonym terminie, wyjaśnień lub uzupełnień braków, skutkuje przeprowadzeniem oceny wniosku w zakresie, w jakim został on pierwotnie złożony.</w:t>
            </w:r>
          </w:p>
          <w:p w14:paraId="2280592E" w14:textId="7ED7463C" w:rsidR="00240633" w:rsidRPr="00435C30" w:rsidRDefault="00240633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Pracownik Biura </w:t>
            </w:r>
            <w:r w:rsidR="006A2C77" w:rsidRPr="00435C30">
              <w:rPr>
                <w:rFonts w:asciiTheme="majorHAnsi" w:hAnsiTheme="majorHAnsi" w:cstheme="majorHAnsi"/>
              </w:rPr>
              <w:t xml:space="preserve">LGD </w:t>
            </w:r>
            <w:r w:rsidRPr="00435C30">
              <w:rPr>
                <w:rFonts w:asciiTheme="majorHAnsi" w:hAnsiTheme="majorHAnsi" w:cstheme="majorHAnsi"/>
              </w:rPr>
              <w:t>weryfikuje złożone przez Wnioskodawców wyjaśnienia lub uzupełnienia braków do wniosku.</w:t>
            </w:r>
          </w:p>
          <w:p w14:paraId="643CB057" w14:textId="1019611B" w:rsidR="00C07635" w:rsidRPr="00435C30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Po zakończeniu </w:t>
            </w:r>
            <w:r w:rsidR="00240633" w:rsidRPr="00435C30">
              <w:rPr>
                <w:rFonts w:asciiTheme="majorHAnsi" w:hAnsiTheme="majorHAnsi" w:cstheme="majorHAnsi"/>
              </w:rPr>
              <w:t xml:space="preserve">ww. </w:t>
            </w:r>
            <w:r w:rsidRPr="00435C30">
              <w:rPr>
                <w:rFonts w:asciiTheme="majorHAnsi" w:hAnsiTheme="majorHAnsi" w:cstheme="majorHAnsi"/>
              </w:rPr>
              <w:t xml:space="preserve">weryfikacji </w:t>
            </w:r>
            <w:r w:rsidR="0032187D" w:rsidRPr="00435C30">
              <w:rPr>
                <w:rFonts w:asciiTheme="majorHAnsi" w:hAnsiTheme="majorHAnsi" w:cstheme="majorHAnsi"/>
              </w:rPr>
              <w:t>Pracownik Biura</w:t>
            </w:r>
            <w:r w:rsidR="006A2C77" w:rsidRPr="00435C30">
              <w:rPr>
                <w:rFonts w:asciiTheme="majorHAnsi" w:hAnsiTheme="majorHAnsi" w:cstheme="majorHAnsi"/>
              </w:rPr>
              <w:t xml:space="preserve"> LGD</w:t>
            </w:r>
            <w:r w:rsidR="0032187D" w:rsidRPr="00435C30">
              <w:rPr>
                <w:rFonts w:asciiTheme="majorHAnsi" w:hAnsiTheme="majorHAnsi" w:cstheme="majorHAnsi"/>
              </w:rPr>
              <w:t xml:space="preserve"> </w:t>
            </w:r>
            <w:r w:rsidRPr="00435C30">
              <w:rPr>
                <w:rFonts w:asciiTheme="majorHAnsi" w:hAnsiTheme="majorHAnsi" w:cstheme="majorHAnsi"/>
              </w:rPr>
              <w:t>sporządza Listę operacji spełniających warunki udzielenia wsparcia</w:t>
            </w:r>
            <w:r w:rsidR="004C0ACA" w:rsidRPr="00435C30">
              <w:t xml:space="preserve"> </w:t>
            </w:r>
            <w:r w:rsidR="004C0ACA" w:rsidRPr="00435C30">
              <w:rPr>
                <w:rFonts w:asciiTheme="majorHAnsi" w:hAnsiTheme="majorHAnsi"/>
              </w:rPr>
              <w:t>na wdrażanie LSR</w:t>
            </w:r>
            <w:r w:rsidRPr="00435C30">
              <w:rPr>
                <w:rFonts w:asciiTheme="majorHAnsi" w:hAnsiTheme="majorHAnsi" w:cstheme="majorHAnsi"/>
              </w:rPr>
              <w:t xml:space="preserve">, </w:t>
            </w:r>
            <w:r w:rsidR="00134815" w:rsidRPr="00435C30">
              <w:rPr>
                <w:rFonts w:asciiTheme="majorHAnsi" w:hAnsiTheme="majorHAnsi" w:cstheme="majorHAnsi"/>
              </w:rPr>
              <w:t>któr</w:t>
            </w:r>
            <w:r w:rsidR="002B047B" w:rsidRPr="00435C30">
              <w:rPr>
                <w:rFonts w:asciiTheme="majorHAnsi" w:hAnsiTheme="majorHAnsi" w:cstheme="majorHAnsi"/>
              </w:rPr>
              <w:t>ą</w:t>
            </w:r>
            <w:r w:rsidR="00134815" w:rsidRPr="00435C30">
              <w:rPr>
                <w:rFonts w:asciiTheme="majorHAnsi" w:hAnsiTheme="majorHAnsi" w:cstheme="majorHAnsi"/>
              </w:rPr>
              <w:t xml:space="preserve"> przekaz</w:t>
            </w:r>
            <w:r w:rsidR="002B047B" w:rsidRPr="00435C30">
              <w:rPr>
                <w:rFonts w:asciiTheme="majorHAnsi" w:hAnsiTheme="majorHAnsi" w:cstheme="majorHAnsi"/>
              </w:rPr>
              <w:t>uje</w:t>
            </w:r>
            <w:r w:rsidR="00134815" w:rsidRPr="00435C30">
              <w:rPr>
                <w:rFonts w:asciiTheme="majorHAnsi" w:hAnsiTheme="majorHAnsi" w:cstheme="majorHAnsi"/>
              </w:rPr>
              <w:t xml:space="preserve"> Radzie LGD.</w:t>
            </w:r>
          </w:p>
          <w:p w14:paraId="19504B65" w14:textId="77777777" w:rsidR="00850584" w:rsidRPr="00435C30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eastAsia="Calibr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Jeżeli operacja nie spełnia warunków formalnych i/lub zgodności z LSR i/lub warunków </w:t>
            </w:r>
            <w:r w:rsidR="0032187D" w:rsidRPr="00435C30">
              <w:rPr>
                <w:rFonts w:asciiTheme="majorHAnsi" w:hAnsiTheme="majorHAnsi" w:cstheme="majorHAnsi"/>
              </w:rPr>
              <w:t xml:space="preserve">udzielenia wsparcia </w:t>
            </w:r>
            <w:r w:rsidRPr="00435C30">
              <w:rPr>
                <w:rFonts w:asciiTheme="majorHAnsi" w:hAnsiTheme="majorHAnsi" w:cstheme="majorHAnsi"/>
              </w:rPr>
              <w:t xml:space="preserve">nie </w:t>
            </w:r>
            <w:r w:rsidR="00134815" w:rsidRPr="00435C30">
              <w:rPr>
                <w:rFonts w:asciiTheme="majorHAnsi" w:hAnsiTheme="majorHAnsi" w:cstheme="majorHAnsi"/>
              </w:rPr>
              <w:t xml:space="preserve">podlega </w:t>
            </w:r>
            <w:r w:rsidR="006909D7" w:rsidRPr="00435C30">
              <w:rPr>
                <w:rFonts w:asciiTheme="majorHAnsi" w:hAnsiTheme="majorHAnsi" w:cstheme="majorHAnsi"/>
              </w:rPr>
              <w:t xml:space="preserve">ocenie </w:t>
            </w:r>
            <w:r w:rsidR="00825E5F" w:rsidRPr="00435C30">
              <w:rPr>
                <w:rFonts w:asciiTheme="majorHAnsi" w:hAnsiTheme="majorHAnsi" w:cstheme="majorHAnsi"/>
              </w:rPr>
              <w:t>operacji wg</w:t>
            </w:r>
            <w:r w:rsidR="006909D7" w:rsidRPr="00435C30">
              <w:rPr>
                <w:rFonts w:asciiTheme="majorHAnsi" w:hAnsiTheme="majorHAnsi" w:cstheme="majorHAnsi"/>
              </w:rPr>
              <w:t xml:space="preserve"> lokalny</w:t>
            </w:r>
            <w:r w:rsidR="00825E5F" w:rsidRPr="00435C30">
              <w:rPr>
                <w:rFonts w:asciiTheme="majorHAnsi" w:hAnsiTheme="majorHAnsi" w:cstheme="majorHAnsi"/>
              </w:rPr>
              <w:t>ch</w:t>
            </w:r>
            <w:r w:rsidR="006909D7" w:rsidRPr="00435C30">
              <w:rPr>
                <w:rFonts w:asciiTheme="majorHAnsi" w:hAnsiTheme="majorHAnsi" w:cstheme="majorHAnsi"/>
              </w:rPr>
              <w:t xml:space="preserve"> kryter</w:t>
            </w:r>
            <w:r w:rsidR="00BF4812" w:rsidRPr="00435C30">
              <w:rPr>
                <w:rFonts w:asciiTheme="majorHAnsi" w:hAnsiTheme="majorHAnsi" w:cstheme="majorHAnsi"/>
              </w:rPr>
              <w:t>i</w:t>
            </w:r>
            <w:r w:rsidR="00825E5F" w:rsidRPr="00435C30">
              <w:rPr>
                <w:rFonts w:asciiTheme="majorHAnsi" w:hAnsiTheme="majorHAnsi" w:cstheme="majorHAnsi"/>
              </w:rPr>
              <w:t>ów</w:t>
            </w:r>
            <w:r w:rsidR="006909D7" w:rsidRPr="00435C30">
              <w:rPr>
                <w:rFonts w:asciiTheme="majorHAnsi" w:hAnsiTheme="majorHAnsi" w:cstheme="majorHAnsi"/>
              </w:rPr>
              <w:t xml:space="preserve"> wyboru</w:t>
            </w:r>
            <w:r w:rsidRPr="00435C30">
              <w:rPr>
                <w:rFonts w:asciiTheme="majorHAnsi" w:hAnsiTheme="majorHAnsi" w:cstheme="majorHAnsi"/>
              </w:rPr>
              <w:t>.</w:t>
            </w:r>
          </w:p>
          <w:p w14:paraId="1B95E115" w14:textId="38691EC2" w:rsidR="00E74F78" w:rsidRPr="00435C30" w:rsidRDefault="00E74F78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eastAsia="Calibr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Biuro LGD na posiedzeniu dotyczącym oceny operacji wg lokalnych kryteriów wyboru oraz ustalenia kwoty wsparcia informuje Radę LGD o wynikach przeprowadzonej weryfikacji formalnej, zgodności z LSR i spełnienia warunków udzielenia wsparcia.</w:t>
            </w:r>
          </w:p>
        </w:tc>
        <w:tc>
          <w:tcPr>
            <w:tcW w:w="2268" w:type="dxa"/>
          </w:tcPr>
          <w:p w14:paraId="1152C2DD" w14:textId="77777777" w:rsidR="00F35C16" w:rsidRPr="00435C30" w:rsidRDefault="00D24DB0" w:rsidP="00773B25">
            <w:pPr>
              <w:pStyle w:val="Akapitzlist"/>
              <w:numPr>
                <w:ilvl w:val="0"/>
                <w:numId w:val="6"/>
              </w:numPr>
              <w:ind w:left="313" w:hanging="284"/>
              <w:rPr>
                <w:rFonts w:asciiTheme="majorHAnsi" w:hAnsiTheme="majorHAnsi" w:cstheme="majorHAnsi"/>
              </w:rPr>
            </w:pPr>
            <w:bookmarkStart w:id="2" w:name="_Hlk155856423"/>
            <w:r w:rsidRPr="00435C30">
              <w:rPr>
                <w:rFonts w:asciiTheme="majorHAnsi" w:hAnsiTheme="majorHAnsi" w:cstheme="majorHAnsi"/>
              </w:rPr>
              <w:t xml:space="preserve">Oświadczenie </w:t>
            </w:r>
            <w:r w:rsidR="00773B25" w:rsidRPr="00435C30">
              <w:rPr>
                <w:rFonts w:asciiTheme="majorHAnsi" w:hAnsiTheme="majorHAnsi" w:cstheme="majorHAnsi"/>
              </w:rPr>
              <w:t>pracowników</w:t>
            </w:r>
            <w:r w:rsidR="00773B25" w:rsidRPr="00435C30">
              <w:rPr>
                <w:rFonts w:asciiTheme="majorHAnsi" w:hAnsiTheme="majorHAnsi" w:cstheme="majorHAnsi"/>
              </w:rPr>
              <w:br/>
              <w:t xml:space="preserve">Biura LGD </w:t>
            </w:r>
            <w:r w:rsidRPr="00435C30">
              <w:rPr>
                <w:rFonts w:asciiTheme="majorHAnsi" w:hAnsiTheme="majorHAnsi" w:cstheme="majorHAnsi"/>
              </w:rPr>
              <w:t xml:space="preserve">o bezstronności </w:t>
            </w:r>
            <w:r w:rsidR="00825E5F" w:rsidRPr="00435C30">
              <w:rPr>
                <w:rFonts w:asciiTheme="majorHAnsi" w:hAnsiTheme="majorHAnsi" w:cstheme="majorHAnsi"/>
              </w:rPr>
              <w:br/>
            </w:r>
            <w:r w:rsidRPr="00435C30">
              <w:rPr>
                <w:rFonts w:asciiTheme="majorHAnsi" w:hAnsiTheme="majorHAnsi" w:cstheme="majorHAnsi"/>
              </w:rPr>
              <w:t>w obsłudze i weryfikacji operacji</w:t>
            </w:r>
            <w:r w:rsidR="00152ED9" w:rsidRPr="00435C30">
              <w:rPr>
                <w:rFonts w:asciiTheme="majorHAnsi" w:hAnsiTheme="majorHAnsi" w:cstheme="majorHAnsi"/>
              </w:rPr>
              <w:t xml:space="preserve"> </w:t>
            </w:r>
          </w:p>
          <w:p w14:paraId="3B289112" w14:textId="32D69EA3" w:rsidR="00F35C16" w:rsidRPr="00435C30" w:rsidRDefault="00F35C16" w:rsidP="00F35C16">
            <w:pPr>
              <w:pStyle w:val="Akapitzlist"/>
              <w:ind w:left="313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(zał. nr 2)</w:t>
            </w:r>
          </w:p>
          <w:p w14:paraId="5FE8AAB5" w14:textId="56BE157E" w:rsidR="00850584" w:rsidRPr="00435C30" w:rsidRDefault="00850584" w:rsidP="00BF4812">
            <w:pPr>
              <w:pStyle w:val="Akapitzlist"/>
              <w:numPr>
                <w:ilvl w:val="0"/>
                <w:numId w:val="6"/>
              </w:numPr>
              <w:ind w:left="323" w:hanging="283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Karta weryfikacji formalnej, zgodności z LSR oraz spełnienia warunków </w:t>
            </w:r>
            <w:r w:rsidR="002B047B" w:rsidRPr="00435C30">
              <w:rPr>
                <w:rFonts w:asciiTheme="majorHAnsi" w:hAnsiTheme="majorHAnsi" w:cstheme="majorHAnsi"/>
              </w:rPr>
              <w:t xml:space="preserve">udzielenia wsparcia </w:t>
            </w:r>
          </w:p>
          <w:p w14:paraId="4003BB7B" w14:textId="2AED7273" w:rsidR="00F35C16" w:rsidRPr="00435C30" w:rsidRDefault="00F35C16" w:rsidP="00F35C16">
            <w:pPr>
              <w:pStyle w:val="Akapitzlist"/>
              <w:ind w:left="323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(zał. nr 3)</w:t>
            </w:r>
          </w:p>
          <w:bookmarkEnd w:id="2"/>
          <w:p w14:paraId="76AF9CC8" w14:textId="7C13E3BF" w:rsidR="00F35C16" w:rsidRPr="00435C30" w:rsidRDefault="00850584" w:rsidP="00F35C16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ind w:left="323" w:hanging="283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Lista operacji spełniających warunki udzielenia wsparci</w:t>
            </w:r>
            <w:r w:rsidR="00F35C16" w:rsidRPr="00435C30">
              <w:rPr>
                <w:rFonts w:asciiTheme="majorHAnsi" w:hAnsiTheme="majorHAnsi" w:cstheme="majorHAnsi"/>
              </w:rPr>
              <w:t>a (zał. nr 7)</w:t>
            </w:r>
          </w:p>
          <w:p w14:paraId="723869E3" w14:textId="1986B2D7" w:rsidR="00850584" w:rsidRPr="00435C30" w:rsidRDefault="00AD3C66" w:rsidP="00FA57A6">
            <w:pPr>
              <w:pStyle w:val="Akapitzlist"/>
              <w:numPr>
                <w:ilvl w:val="0"/>
                <w:numId w:val="6"/>
              </w:numPr>
              <w:tabs>
                <w:tab w:val="left" w:pos="851"/>
              </w:tabs>
              <w:ind w:left="323" w:hanging="283"/>
              <w:rPr>
                <w:rFonts w:asciiTheme="majorHAnsi" w:hAnsiTheme="majorHAnsi" w:cstheme="majorHAnsi"/>
                <w:strike/>
              </w:rPr>
            </w:pPr>
            <w:r w:rsidRPr="00435C30">
              <w:rPr>
                <w:rFonts w:asciiTheme="majorHAnsi" w:hAnsiTheme="majorHAnsi" w:cstheme="majorHAnsi"/>
              </w:rPr>
              <w:t xml:space="preserve">Pismo wzywające do uzupełnień </w:t>
            </w:r>
            <w:r w:rsidR="00F35C16" w:rsidRPr="00435C30">
              <w:rPr>
                <w:rFonts w:asciiTheme="majorHAnsi" w:hAnsiTheme="majorHAnsi" w:cstheme="majorHAnsi"/>
              </w:rPr>
              <w:t>(zał. nr 11a)</w:t>
            </w:r>
          </w:p>
        </w:tc>
      </w:tr>
      <w:tr w:rsidR="00850584" w:rsidRPr="00F35C16" w14:paraId="5582643F" w14:textId="77777777" w:rsidTr="002E295B">
        <w:trPr>
          <w:gridAfter w:val="1"/>
          <w:wAfter w:w="6" w:type="dxa"/>
        </w:trPr>
        <w:tc>
          <w:tcPr>
            <w:tcW w:w="846" w:type="dxa"/>
            <w:vMerge/>
            <w:textDirection w:val="btLr"/>
            <w:vAlign w:val="center"/>
          </w:tcPr>
          <w:p w14:paraId="1D1E9F6D" w14:textId="77777777" w:rsidR="00850584" w:rsidRPr="00F35C16" w:rsidRDefault="00850584" w:rsidP="002C6BF7">
            <w:pPr>
              <w:ind w:left="113" w:right="113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644" w:type="dxa"/>
          </w:tcPr>
          <w:p w14:paraId="3AD6CB2D" w14:textId="77777777" w:rsidR="00850584" w:rsidRPr="00F35C16" w:rsidRDefault="00850584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5D3D4820" w14:textId="77777777" w:rsidR="00850584" w:rsidRPr="00F35C16" w:rsidRDefault="00850584" w:rsidP="00B41EB7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10696" w:type="dxa"/>
          </w:tcPr>
          <w:p w14:paraId="6660E3D9" w14:textId="77777777" w:rsidR="0075777C" w:rsidRPr="005A6328" w:rsidRDefault="00E74F78" w:rsidP="0075777C">
            <w:pPr>
              <w:tabs>
                <w:tab w:val="left" w:pos="380"/>
              </w:tabs>
              <w:jc w:val="both"/>
              <w:rPr>
                <w:rFonts w:asciiTheme="majorHAnsi" w:hAnsiTheme="majorHAnsi" w:cstheme="majorHAnsi"/>
              </w:rPr>
            </w:pPr>
            <w:r w:rsidRPr="005A6328">
              <w:rPr>
                <w:rFonts w:asciiTheme="majorHAnsi" w:hAnsiTheme="majorHAnsi" w:cstheme="majorHAnsi"/>
              </w:rPr>
              <w:t xml:space="preserve">Na posiedzeniu dotyczącym oceny operacji wg lokalnych kryteriów wyboru oraz ustalenia kwoty wsparcia </w:t>
            </w:r>
            <w:r w:rsidR="0028718E" w:rsidRPr="005A6328">
              <w:rPr>
                <w:rFonts w:asciiTheme="majorHAnsi" w:hAnsiTheme="majorHAnsi" w:cstheme="majorHAnsi"/>
              </w:rPr>
              <w:t xml:space="preserve">Rada LGD </w:t>
            </w:r>
            <w:r w:rsidR="00850584" w:rsidRPr="005A6328">
              <w:rPr>
                <w:rFonts w:asciiTheme="majorHAnsi" w:hAnsiTheme="majorHAnsi" w:cstheme="majorHAnsi"/>
              </w:rPr>
              <w:t>podejmuje decyzj</w:t>
            </w:r>
            <w:r w:rsidR="00691F5C" w:rsidRPr="005A6328">
              <w:rPr>
                <w:rFonts w:asciiTheme="majorHAnsi" w:hAnsiTheme="majorHAnsi" w:cstheme="majorHAnsi"/>
              </w:rPr>
              <w:t>ę</w:t>
            </w:r>
            <w:r w:rsidR="00850584" w:rsidRPr="005A6328">
              <w:rPr>
                <w:rFonts w:asciiTheme="majorHAnsi" w:hAnsiTheme="majorHAnsi" w:cstheme="majorHAnsi"/>
              </w:rPr>
              <w:t xml:space="preserve"> w formie uchwały o przyjęciu Listy operacji spełniających warunki udzielenia wsparcia</w:t>
            </w:r>
            <w:r w:rsidR="004C0ACA" w:rsidRPr="005A6328">
              <w:t xml:space="preserve"> </w:t>
            </w:r>
            <w:r w:rsidR="004C0ACA" w:rsidRPr="005A6328">
              <w:rPr>
                <w:rFonts w:asciiTheme="majorHAnsi" w:hAnsiTheme="majorHAnsi"/>
              </w:rPr>
              <w:t>na wdrażanie LSR</w:t>
            </w:r>
            <w:r w:rsidR="00C07635" w:rsidRPr="005A6328">
              <w:rPr>
                <w:rFonts w:asciiTheme="majorHAnsi" w:hAnsiTheme="majorHAnsi" w:cstheme="majorHAnsi"/>
              </w:rPr>
              <w:t>.</w:t>
            </w:r>
            <w:r w:rsidR="00850584" w:rsidRPr="005A6328">
              <w:rPr>
                <w:rFonts w:asciiTheme="majorHAnsi" w:hAnsiTheme="majorHAnsi" w:cstheme="majorHAnsi"/>
              </w:rPr>
              <w:t xml:space="preserve"> </w:t>
            </w:r>
            <w:r w:rsidR="000C5F4B" w:rsidRPr="005A6328">
              <w:rPr>
                <w:rFonts w:asciiTheme="majorHAnsi" w:hAnsiTheme="majorHAnsi" w:cstheme="majorHAnsi"/>
              </w:rPr>
              <w:t>Ww. l</w:t>
            </w:r>
            <w:r w:rsidR="00885C20" w:rsidRPr="005A6328">
              <w:rPr>
                <w:rFonts w:asciiTheme="majorHAnsi" w:hAnsiTheme="majorHAnsi" w:cstheme="majorHAnsi"/>
              </w:rPr>
              <w:t>istę podpisuje</w:t>
            </w:r>
            <w:r w:rsidR="000C5F4B" w:rsidRPr="005A6328">
              <w:rPr>
                <w:rFonts w:asciiTheme="majorHAnsi" w:hAnsiTheme="majorHAnsi"/>
              </w:rPr>
              <w:t xml:space="preserve"> </w:t>
            </w:r>
            <w:r w:rsidR="00885C20" w:rsidRPr="005A6328">
              <w:rPr>
                <w:rFonts w:asciiTheme="majorHAnsi" w:hAnsiTheme="majorHAnsi"/>
              </w:rPr>
              <w:t>Przewodniczący</w:t>
            </w:r>
            <w:r w:rsidR="00247D60" w:rsidRPr="005A6328">
              <w:rPr>
                <w:rFonts w:asciiTheme="majorHAnsi" w:hAnsiTheme="majorHAnsi"/>
                <w:strike/>
              </w:rPr>
              <w:t>.</w:t>
            </w:r>
            <w:r w:rsidR="00885C20" w:rsidRPr="005A6328">
              <w:rPr>
                <w:rFonts w:asciiTheme="majorHAnsi" w:hAnsiTheme="majorHAnsi" w:cstheme="majorHAnsi"/>
              </w:rPr>
              <w:t xml:space="preserve"> </w:t>
            </w:r>
          </w:p>
          <w:p w14:paraId="1A2276C9" w14:textId="77CE3FF5" w:rsidR="00EF52B5" w:rsidRPr="005A6328" w:rsidRDefault="00EF52B5" w:rsidP="0075777C">
            <w:pPr>
              <w:tabs>
                <w:tab w:val="left" w:pos="380"/>
              </w:tabs>
              <w:jc w:val="both"/>
              <w:rPr>
                <w:rFonts w:asciiTheme="majorHAnsi" w:hAnsiTheme="majorHAnsi" w:cstheme="majorHAnsi"/>
              </w:rPr>
            </w:pPr>
            <w:r w:rsidRPr="005A6328">
              <w:rPr>
                <w:rFonts w:asciiTheme="majorHAnsi" w:hAnsiTheme="majorHAnsi" w:cstheme="majorHAnsi"/>
              </w:rPr>
              <w:t>Zgodnie z Reg</w:t>
            </w:r>
            <w:r w:rsidR="00AF0CEB" w:rsidRPr="005A6328">
              <w:rPr>
                <w:rFonts w:asciiTheme="majorHAnsi" w:hAnsiTheme="majorHAnsi" w:cstheme="majorHAnsi"/>
              </w:rPr>
              <w:t>ulaminem Rady, w</w:t>
            </w:r>
            <w:r w:rsidRPr="005A6328">
              <w:rPr>
                <w:rFonts w:asciiTheme="majorHAnsi" w:hAnsiTheme="majorHAnsi" w:cstheme="majorHAnsi"/>
              </w:rPr>
              <w:t xml:space="preserve"> razie nieobecności Przewodniczącego przewidziane dla niego czynności i obowiązki, w tym podpisywanie uchwał i innych dokumentów przejmuje Wiceprzewodniczący.</w:t>
            </w:r>
          </w:p>
        </w:tc>
        <w:tc>
          <w:tcPr>
            <w:tcW w:w="2268" w:type="dxa"/>
          </w:tcPr>
          <w:p w14:paraId="2B30B1CD" w14:textId="77777777" w:rsidR="00731DB0" w:rsidRPr="005A6328" w:rsidRDefault="009921C8" w:rsidP="009921C8">
            <w:pPr>
              <w:ind w:left="36"/>
              <w:rPr>
                <w:rFonts w:asciiTheme="majorHAnsi" w:hAnsiTheme="majorHAnsi" w:cstheme="majorHAnsi"/>
              </w:rPr>
            </w:pPr>
            <w:r w:rsidRPr="005A6328">
              <w:rPr>
                <w:rFonts w:asciiTheme="majorHAnsi" w:hAnsiTheme="majorHAnsi" w:cstheme="majorHAnsi"/>
                <w:kern w:val="0"/>
              </w:rPr>
              <w:t>1)</w:t>
            </w:r>
            <w:r w:rsidRPr="005A6328">
              <w:rPr>
                <w:rFonts w:asciiTheme="majorHAnsi" w:hAnsiTheme="majorHAnsi" w:cstheme="majorHAnsi"/>
              </w:rPr>
              <w:t xml:space="preserve"> </w:t>
            </w:r>
            <w:r w:rsidR="00F036EF" w:rsidRPr="005A6328">
              <w:rPr>
                <w:rFonts w:asciiTheme="majorHAnsi" w:hAnsiTheme="majorHAnsi" w:cstheme="majorHAnsi"/>
              </w:rPr>
              <w:t>Uchwała o przyjęciu</w:t>
            </w:r>
            <w:r w:rsidR="008E4C03" w:rsidRPr="005A6328">
              <w:rPr>
                <w:rFonts w:asciiTheme="majorHAnsi" w:hAnsiTheme="majorHAnsi" w:cstheme="majorHAnsi"/>
              </w:rPr>
              <w:t xml:space="preserve"> Listy operacji spełniających </w:t>
            </w:r>
            <w:r w:rsidR="00C47599" w:rsidRPr="005A6328">
              <w:rPr>
                <w:rFonts w:asciiTheme="majorHAnsi" w:hAnsiTheme="majorHAnsi" w:cstheme="majorHAnsi"/>
              </w:rPr>
              <w:t>warunki udzielenia wsparcia</w:t>
            </w:r>
            <w:r w:rsidR="00731DB0" w:rsidRPr="005A6328">
              <w:rPr>
                <w:rFonts w:asciiTheme="majorHAnsi" w:hAnsiTheme="majorHAnsi" w:cstheme="majorHAnsi"/>
              </w:rPr>
              <w:t xml:space="preserve"> na wdrażanie LSR</w:t>
            </w:r>
          </w:p>
          <w:p w14:paraId="3733B3B8" w14:textId="32C5356C" w:rsidR="005754CE" w:rsidRPr="005A6328" w:rsidRDefault="00F036EF" w:rsidP="009921C8">
            <w:pPr>
              <w:ind w:left="36"/>
              <w:rPr>
                <w:rFonts w:asciiTheme="majorHAnsi" w:hAnsiTheme="majorHAnsi" w:cstheme="majorHAnsi"/>
              </w:rPr>
            </w:pPr>
            <w:r w:rsidRPr="005A6328">
              <w:rPr>
                <w:rFonts w:asciiTheme="majorHAnsi" w:hAnsiTheme="majorHAnsi" w:cstheme="majorHAnsi"/>
              </w:rPr>
              <w:t xml:space="preserve"> </w:t>
            </w:r>
            <w:r w:rsidR="009921C8" w:rsidRPr="005A6328">
              <w:rPr>
                <w:rFonts w:asciiTheme="majorHAnsi" w:hAnsiTheme="majorHAnsi" w:cstheme="majorHAnsi"/>
              </w:rPr>
              <w:t xml:space="preserve">2) </w:t>
            </w:r>
            <w:r w:rsidRPr="005A6328">
              <w:rPr>
                <w:rFonts w:asciiTheme="majorHAnsi" w:hAnsiTheme="majorHAnsi" w:cstheme="majorHAnsi"/>
              </w:rPr>
              <w:t>List</w:t>
            </w:r>
            <w:r w:rsidR="0076430D" w:rsidRPr="005A6328">
              <w:rPr>
                <w:rFonts w:asciiTheme="majorHAnsi" w:hAnsiTheme="majorHAnsi" w:cstheme="majorHAnsi"/>
              </w:rPr>
              <w:t>a</w:t>
            </w:r>
            <w:r w:rsidR="00D51D1A" w:rsidRPr="005A6328">
              <w:rPr>
                <w:rFonts w:asciiTheme="majorHAnsi" w:hAnsiTheme="majorHAnsi" w:cstheme="majorHAnsi"/>
              </w:rPr>
              <w:t xml:space="preserve"> operacji spełniających warunki udzielenia wsparcia</w:t>
            </w:r>
            <w:r w:rsidR="00731DB0" w:rsidRPr="005A6328">
              <w:rPr>
                <w:rFonts w:asciiTheme="majorHAnsi" w:hAnsiTheme="majorHAnsi" w:cstheme="majorHAnsi"/>
              </w:rPr>
              <w:t xml:space="preserve"> na wdrażanie LSR </w:t>
            </w:r>
            <w:r w:rsidR="0076430D" w:rsidRPr="005A6328">
              <w:rPr>
                <w:rFonts w:asciiTheme="majorHAnsi" w:hAnsiTheme="majorHAnsi" w:cstheme="majorHAnsi"/>
              </w:rPr>
              <w:t>(zał. nr 7)</w:t>
            </w:r>
          </w:p>
        </w:tc>
      </w:tr>
      <w:tr w:rsidR="002D10CE" w:rsidRPr="00F35C16" w14:paraId="46915ECD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64CACE4" w14:textId="77777777" w:rsidR="002D10CE" w:rsidRPr="008D3F26" w:rsidRDefault="002D10CE" w:rsidP="00BF4812">
            <w:pPr>
              <w:pStyle w:val="Akapitzlist"/>
              <w:numPr>
                <w:ilvl w:val="0"/>
                <w:numId w:val="31"/>
              </w:numPr>
              <w:ind w:left="317" w:hanging="379"/>
              <w:jc w:val="center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eastAsia="Times New Roman" w:hAnsiTheme="majorHAnsi" w:cstheme="majorHAnsi"/>
                <w:b/>
                <w:noProof/>
              </w:rPr>
              <w:t>POSIEDZENIE RADY MAJĄCE NA CELU OCENĘ I WYBÓR OPERACJI</w:t>
            </w:r>
          </w:p>
        </w:tc>
      </w:tr>
      <w:tr w:rsidR="00A22060" w:rsidRPr="00F35C16" w14:paraId="57523B33" w14:textId="77777777" w:rsidTr="00135310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51EEAC3F" w14:textId="77777777" w:rsidR="002C6BF7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ZWOŁYWANIE </w:t>
            </w:r>
          </w:p>
          <w:p w14:paraId="4C52DB8E" w14:textId="77777777" w:rsidR="00A22060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POSIEDZEŃ RADY</w:t>
            </w:r>
          </w:p>
        </w:tc>
        <w:tc>
          <w:tcPr>
            <w:tcW w:w="644" w:type="dxa"/>
          </w:tcPr>
          <w:p w14:paraId="21BDBB4B" w14:textId="77777777" w:rsidR="00A22060" w:rsidRPr="00F35C16" w:rsidRDefault="002C6BF7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06C6E485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10696" w:type="dxa"/>
          </w:tcPr>
          <w:p w14:paraId="1739859B" w14:textId="77777777" w:rsidR="00A22060" w:rsidRPr="008D3F26" w:rsidRDefault="00A22060" w:rsidP="00BF4812">
            <w:pPr>
              <w:numPr>
                <w:ilvl w:val="0"/>
                <w:numId w:val="8"/>
              </w:numPr>
              <w:tabs>
                <w:tab w:val="clear" w:pos="357"/>
                <w:tab w:val="num" w:pos="238"/>
              </w:tabs>
              <w:ind w:left="238" w:hanging="282"/>
              <w:jc w:val="both"/>
              <w:rPr>
                <w:rFonts w:asciiTheme="majorHAnsi" w:eastAsia="Times New Roman" w:hAnsiTheme="majorHAnsi" w:cstheme="majorHAnsi"/>
              </w:rPr>
            </w:pPr>
            <w:r w:rsidRPr="008D3F26">
              <w:rPr>
                <w:rFonts w:asciiTheme="majorHAnsi" w:eastAsia="Times New Roman" w:hAnsiTheme="majorHAnsi" w:cstheme="majorHAnsi"/>
              </w:rPr>
              <w:t xml:space="preserve">Szczegółowe zapisy dotyczące zwoływania, otwarcia i przebiegu posiedzeń Rady </w:t>
            </w:r>
            <w:r w:rsidR="00F140C5" w:rsidRPr="008D3F26">
              <w:rPr>
                <w:rFonts w:asciiTheme="majorHAnsi" w:eastAsia="Times New Roman" w:hAnsiTheme="majorHAnsi" w:cstheme="majorHAnsi"/>
              </w:rPr>
              <w:t xml:space="preserve">LGD </w:t>
            </w:r>
            <w:r w:rsidRPr="008D3F26">
              <w:rPr>
                <w:rFonts w:asciiTheme="majorHAnsi" w:eastAsia="Times New Roman" w:hAnsiTheme="majorHAnsi" w:cstheme="majorHAnsi"/>
              </w:rPr>
              <w:t>są określone</w:t>
            </w:r>
            <w:r w:rsidR="00E057D4" w:rsidRPr="008D3F26">
              <w:rPr>
                <w:rFonts w:asciiTheme="majorHAnsi" w:eastAsia="Times New Roman" w:hAnsiTheme="majorHAnsi" w:cstheme="majorHAnsi"/>
              </w:rPr>
              <w:t xml:space="preserve"> </w:t>
            </w:r>
            <w:r w:rsidRPr="008D3F26">
              <w:rPr>
                <w:rFonts w:asciiTheme="majorHAnsi" w:eastAsia="Times New Roman" w:hAnsiTheme="majorHAnsi" w:cstheme="majorHAnsi"/>
              </w:rPr>
              <w:t>w Regulaminie Rady.</w:t>
            </w:r>
          </w:p>
          <w:p w14:paraId="14C74322" w14:textId="77777777" w:rsidR="00A22060" w:rsidRPr="008D3F26" w:rsidRDefault="00A22060" w:rsidP="00BF4812">
            <w:pPr>
              <w:numPr>
                <w:ilvl w:val="0"/>
                <w:numId w:val="8"/>
              </w:numPr>
              <w:tabs>
                <w:tab w:val="clear" w:pos="357"/>
                <w:tab w:val="num" w:pos="238"/>
              </w:tabs>
              <w:ind w:left="238" w:hanging="282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8D3F26">
              <w:rPr>
                <w:rFonts w:asciiTheme="majorHAnsi" w:eastAsia="Times New Roman" w:hAnsiTheme="majorHAnsi" w:cstheme="majorHAnsi"/>
                <w:noProof/>
              </w:rPr>
              <w:t>Posiedzenie</w:t>
            </w:r>
            <w:r w:rsidRPr="008D3F26">
              <w:rPr>
                <w:rFonts w:asciiTheme="majorHAnsi" w:hAnsiTheme="majorHAnsi" w:cstheme="majorHAnsi"/>
                <w:szCs w:val="24"/>
              </w:rPr>
              <w:t xml:space="preserve"> Rady </w:t>
            </w:r>
            <w:r w:rsidR="00F140C5" w:rsidRPr="008D3F26">
              <w:rPr>
                <w:rFonts w:asciiTheme="majorHAnsi" w:hAnsiTheme="majorHAnsi" w:cstheme="majorHAnsi"/>
                <w:szCs w:val="24"/>
              </w:rPr>
              <w:t xml:space="preserve">LGD </w:t>
            </w:r>
            <w:r w:rsidRPr="008D3F26">
              <w:rPr>
                <w:rFonts w:asciiTheme="majorHAnsi" w:hAnsiTheme="majorHAnsi" w:cstheme="majorHAnsi"/>
                <w:szCs w:val="24"/>
              </w:rPr>
              <w:t xml:space="preserve">dotyczące oceny i wyboru operacji, </w:t>
            </w:r>
            <w:r w:rsidRPr="008D3F26">
              <w:rPr>
                <w:rFonts w:asciiTheme="majorHAnsi" w:eastAsia="Times New Roman" w:hAnsiTheme="majorHAnsi" w:cstheme="majorHAnsi"/>
                <w:noProof/>
              </w:rPr>
              <w:t>jest prawomocne jeżeli:</w:t>
            </w:r>
          </w:p>
          <w:p w14:paraId="3B672F31" w14:textId="7759D49C" w:rsidR="00A22060" w:rsidRPr="008D3F26" w:rsidRDefault="00A22060" w:rsidP="00BF4812">
            <w:pPr>
              <w:numPr>
                <w:ilvl w:val="0"/>
                <w:numId w:val="7"/>
              </w:numPr>
              <w:tabs>
                <w:tab w:val="clear" w:pos="720"/>
              </w:tabs>
              <w:ind w:left="522" w:hanging="283"/>
              <w:jc w:val="both"/>
              <w:rPr>
                <w:rFonts w:asciiTheme="majorHAnsi" w:eastAsia="Times New Roman" w:hAnsiTheme="majorHAnsi" w:cstheme="majorHAnsi"/>
              </w:rPr>
            </w:pPr>
            <w:r w:rsidRPr="008D3F26">
              <w:rPr>
                <w:rFonts w:asciiTheme="majorHAnsi" w:eastAsia="Times New Roman" w:hAnsiTheme="majorHAnsi" w:cstheme="majorHAnsi"/>
                <w:noProof/>
              </w:rPr>
              <w:t>uczestniczy w nim co</w:t>
            </w:r>
            <w:r w:rsidR="008D3F26">
              <w:rPr>
                <w:rFonts w:asciiTheme="majorHAnsi" w:eastAsia="Times New Roman" w:hAnsiTheme="majorHAnsi" w:cstheme="majorHAnsi"/>
                <w:noProof/>
              </w:rPr>
              <w:t xml:space="preserve"> </w:t>
            </w:r>
            <w:r w:rsidRPr="008D3F26">
              <w:rPr>
                <w:rFonts w:asciiTheme="majorHAnsi" w:eastAsia="Times New Roman" w:hAnsiTheme="majorHAnsi" w:cstheme="majorHAnsi"/>
                <w:noProof/>
              </w:rPr>
              <w:t>najmniej połowa składu Rady</w:t>
            </w:r>
            <w:r w:rsidR="00F140C5" w:rsidRPr="008D3F26">
              <w:rPr>
                <w:rFonts w:asciiTheme="majorHAnsi" w:eastAsia="Times New Roman" w:hAnsiTheme="majorHAnsi" w:cstheme="majorHAnsi"/>
                <w:noProof/>
              </w:rPr>
              <w:t xml:space="preserve"> LGD</w:t>
            </w:r>
            <w:r w:rsidRPr="008D3F26">
              <w:rPr>
                <w:rFonts w:asciiTheme="majorHAnsi" w:eastAsia="Times New Roman" w:hAnsiTheme="majorHAnsi" w:cstheme="majorHAnsi"/>
                <w:noProof/>
              </w:rPr>
              <w:t xml:space="preserve"> (quorum), </w:t>
            </w:r>
            <w:r w:rsidRPr="008D3F26">
              <w:rPr>
                <w:rFonts w:asciiTheme="majorHAnsi" w:hAnsiTheme="majorHAnsi" w:cstheme="majorHAnsi"/>
                <w:noProof/>
              </w:rPr>
              <w:t xml:space="preserve">przy czym quorum jest wymagane na poziomie posiedzenia, a nie </w:t>
            </w:r>
            <w:r w:rsidRPr="008D3F26">
              <w:rPr>
                <w:rFonts w:asciiTheme="majorHAnsi" w:hAnsiTheme="majorHAnsi" w:cstheme="majorHAnsi"/>
                <w:szCs w:val="24"/>
              </w:rPr>
              <w:t xml:space="preserve">oceny i wyboru poszczególnej operacji </w:t>
            </w:r>
            <w:r w:rsidRPr="008D3F26">
              <w:rPr>
                <w:rFonts w:asciiTheme="majorHAnsi" w:eastAsia="Times New Roman" w:hAnsiTheme="majorHAnsi" w:cstheme="majorHAnsi"/>
                <w:noProof/>
              </w:rPr>
              <w:t xml:space="preserve">oraz </w:t>
            </w:r>
          </w:p>
          <w:p w14:paraId="008A3B5A" w14:textId="60417F91" w:rsidR="0075777C" w:rsidRPr="008D3F26" w:rsidRDefault="00A22060" w:rsidP="0075777C">
            <w:pPr>
              <w:numPr>
                <w:ilvl w:val="0"/>
                <w:numId w:val="7"/>
              </w:numPr>
              <w:tabs>
                <w:tab w:val="clear" w:pos="720"/>
              </w:tabs>
              <w:ind w:left="522" w:hanging="283"/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eastAsia="Times New Roman" w:hAnsiTheme="majorHAnsi" w:cstheme="majorHAnsi"/>
                <w:noProof/>
              </w:rPr>
              <w:t xml:space="preserve">w stosunku do każdej operacji rozpatrywanej na posiedzeniu </w:t>
            </w:r>
            <w:r w:rsidRPr="008D3F26">
              <w:rPr>
                <w:rFonts w:asciiTheme="majorHAnsi" w:hAnsiTheme="majorHAnsi" w:cstheme="majorHAnsi"/>
                <w:noProof/>
              </w:rPr>
              <w:t>na poziomie podejmowania decyzji żadna pojedy</w:t>
            </w:r>
            <w:r w:rsidR="00253051" w:rsidRPr="008D3F26">
              <w:rPr>
                <w:rFonts w:asciiTheme="majorHAnsi" w:hAnsiTheme="majorHAnsi" w:cstheme="majorHAnsi"/>
                <w:noProof/>
              </w:rPr>
              <w:t>n</w:t>
            </w:r>
            <w:r w:rsidRPr="008D3F26">
              <w:rPr>
                <w:rFonts w:asciiTheme="majorHAnsi" w:hAnsiTheme="majorHAnsi" w:cstheme="majorHAnsi"/>
                <w:noProof/>
              </w:rPr>
              <w:t xml:space="preserve">cza grupa interesu nie kontroluje procesu podejmowania decyzji. </w:t>
            </w:r>
          </w:p>
        </w:tc>
        <w:tc>
          <w:tcPr>
            <w:tcW w:w="2268" w:type="dxa"/>
          </w:tcPr>
          <w:p w14:paraId="5213A949" w14:textId="7A9395BF" w:rsidR="00A22060" w:rsidRPr="00F35C16" w:rsidRDefault="009921C8" w:rsidP="0035343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1) </w:t>
            </w:r>
            <w:r w:rsidR="00A22060" w:rsidRPr="00F35C16">
              <w:rPr>
                <w:rFonts w:asciiTheme="majorHAnsi" w:hAnsiTheme="majorHAnsi" w:cstheme="majorHAnsi"/>
              </w:rPr>
              <w:t>Regulamin Rady</w:t>
            </w:r>
          </w:p>
        </w:tc>
      </w:tr>
      <w:tr w:rsidR="00A22060" w:rsidRPr="00F35C16" w14:paraId="31605A94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08B5E521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4523CF0C" w14:textId="77777777" w:rsidR="00A22060" w:rsidRPr="00F35C16" w:rsidRDefault="002C6BF7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09CAD1B6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44DBD822" w14:textId="1C8C28E4" w:rsidR="00A22060" w:rsidRPr="00F35C16" w:rsidRDefault="00A22060" w:rsidP="00BF4812">
            <w:pPr>
              <w:pStyle w:val="Akapitzlist"/>
              <w:numPr>
                <w:ilvl w:val="0"/>
                <w:numId w:val="10"/>
              </w:numPr>
              <w:ind w:left="238" w:hanging="284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Udostępnia</w:t>
            </w:r>
            <w:r w:rsidR="0081077B" w:rsidRPr="00F35C16">
              <w:rPr>
                <w:rFonts w:asciiTheme="majorHAnsi" w:hAnsiTheme="majorHAnsi" w:cstheme="majorHAnsi"/>
              </w:rPr>
              <w:t xml:space="preserve"> </w:t>
            </w:r>
            <w:r w:rsidRPr="00F35C16">
              <w:rPr>
                <w:rFonts w:asciiTheme="majorHAnsi" w:hAnsiTheme="majorHAnsi" w:cstheme="majorHAnsi"/>
              </w:rPr>
              <w:t xml:space="preserve">członkom Rady LGD </w:t>
            </w:r>
            <w:r w:rsidR="00886CB8" w:rsidRPr="00435C30">
              <w:rPr>
                <w:rFonts w:asciiTheme="majorHAnsi" w:hAnsiTheme="majorHAnsi" w:cstheme="majorHAnsi"/>
              </w:rPr>
              <w:t xml:space="preserve">zaimportowane z systemu IT </w:t>
            </w:r>
            <w:r w:rsidRPr="00435C30">
              <w:rPr>
                <w:rFonts w:asciiTheme="majorHAnsi" w:hAnsiTheme="majorHAnsi" w:cstheme="majorHAnsi"/>
              </w:rPr>
              <w:t>wnioski wraz</w:t>
            </w:r>
            <w:r w:rsidRPr="00F35C16">
              <w:rPr>
                <w:rFonts w:asciiTheme="majorHAnsi" w:hAnsiTheme="majorHAnsi" w:cstheme="majorHAnsi"/>
              </w:rPr>
              <w:t xml:space="preserve"> z załącznikami</w:t>
            </w:r>
            <w:r w:rsidR="0081077B" w:rsidRPr="00F35C16">
              <w:rPr>
                <w:rFonts w:asciiTheme="majorHAnsi" w:hAnsiTheme="majorHAnsi" w:cstheme="majorHAnsi"/>
              </w:rPr>
              <w:t>, zgodnie z funkcjonalnością systemu IT.</w:t>
            </w:r>
          </w:p>
          <w:p w14:paraId="40FF5FDA" w14:textId="77777777" w:rsidR="00A22060" w:rsidRPr="00F35C16" w:rsidRDefault="00A22060" w:rsidP="00BF4812">
            <w:pPr>
              <w:pStyle w:val="Akapitzlist"/>
              <w:numPr>
                <w:ilvl w:val="0"/>
                <w:numId w:val="10"/>
              </w:numPr>
              <w:ind w:left="238" w:hanging="284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Przygotowuje kompletną dokumentację niezbędną do oceny i wyboru operacji.</w:t>
            </w:r>
          </w:p>
          <w:p w14:paraId="200CFD52" w14:textId="450027B8" w:rsidR="0075777C" w:rsidRPr="00F35C16" w:rsidRDefault="00A22060" w:rsidP="002E295B">
            <w:pPr>
              <w:pStyle w:val="Akapitzlist"/>
              <w:numPr>
                <w:ilvl w:val="0"/>
                <w:numId w:val="10"/>
              </w:numPr>
              <w:ind w:left="238" w:hanging="284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Zapewnia obsługę techniczną posiedzenia.</w:t>
            </w:r>
          </w:p>
        </w:tc>
        <w:tc>
          <w:tcPr>
            <w:tcW w:w="2268" w:type="dxa"/>
          </w:tcPr>
          <w:p w14:paraId="2D5F0570" w14:textId="77777777" w:rsidR="00A22060" w:rsidRPr="00F35C16" w:rsidRDefault="00A22060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32FB2F48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587F9EC7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317" w:hanging="313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  <w:b/>
                <w:noProof/>
              </w:rPr>
              <w:t>UNIKANIE KONFLIKTU INTERESÓW I NIEKONTROLOWANIE PROCESU PODEJMOWANIA DECYZJI</w:t>
            </w:r>
          </w:p>
        </w:tc>
      </w:tr>
      <w:tr w:rsidR="003A7F83" w:rsidRPr="00F35C16" w14:paraId="58A1FCD9" w14:textId="77777777" w:rsidTr="003A7F83">
        <w:trPr>
          <w:gridAfter w:val="1"/>
          <w:wAfter w:w="6" w:type="dxa"/>
          <w:trHeight w:val="2596"/>
        </w:trPr>
        <w:tc>
          <w:tcPr>
            <w:tcW w:w="846" w:type="dxa"/>
            <w:vMerge w:val="restart"/>
            <w:textDirection w:val="btLr"/>
            <w:vAlign w:val="center"/>
          </w:tcPr>
          <w:p w14:paraId="532A2CB1" w14:textId="74BB7970" w:rsidR="003A7F83" w:rsidRPr="00F35C16" w:rsidRDefault="003A7F83" w:rsidP="003A7F83">
            <w:pPr>
              <w:ind w:left="-109" w:right="-114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F5185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BEZSTRONNOŚĆ ROZPATRYWANIA WNIOSKÓW</w:t>
            </w:r>
          </w:p>
        </w:tc>
        <w:tc>
          <w:tcPr>
            <w:tcW w:w="644" w:type="dxa"/>
          </w:tcPr>
          <w:p w14:paraId="14016D27" w14:textId="463375BC" w:rsidR="003A7F83" w:rsidRPr="00435C30" w:rsidRDefault="003A7F83" w:rsidP="00D95A4F">
            <w:pPr>
              <w:jc w:val="center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657494AF" w14:textId="77777777" w:rsidR="003A7F83" w:rsidRPr="00057336" w:rsidRDefault="003A7F83" w:rsidP="007F7E3F">
            <w:pPr>
              <w:jc w:val="both"/>
              <w:rPr>
                <w:rFonts w:asciiTheme="majorHAnsi" w:hAnsiTheme="majorHAnsi" w:cstheme="majorHAnsi"/>
              </w:rPr>
            </w:pPr>
            <w:r w:rsidRPr="00057336">
              <w:rPr>
                <w:rFonts w:asciiTheme="majorHAnsi" w:hAnsiTheme="majorHAnsi" w:cstheme="majorHAnsi"/>
              </w:rPr>
              <w:t>Biuro LGD</w:t>
            </w:r>
          </w:p>
          <w:p w14:paraId="15C52565" w14:textId="40EFB754" w:rsidR="003A7F83" w:rsidRPr="00057336" w:rsidRDefault="003A7F83" w:rsidP="007F7E3F">
            <w:pPr>
              <w:jc w:val="both"/>
              <w:rPr>
                <w:rFonts w:asciiTheme="majorHAnsi" w:hAnsiTheme="majorHAnsi" w:cstheme="majorHAnsi"/>
              </w:rPr>
            </w:pPr>
            <w:r w:rsidRPr="00057336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10696" w:type="dxa"/>
          </w:tcPr>
          <w:p w14:paraId="29BE4C39" w14:textId="77777777" w:rsidR="003A7F83" w:rsidRPr="00057336" w:rsidRDefault="003A7F83" w:rsidP="006109CE">
            <w:pPr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057336">
              <w:rPr>
                <w:rFonts w:asciiTheme="majorHAnsi" w:eastAsia="Times New Roman" w:hAnsiTheme="majorHAnsi" w:cstheme="majorHAnsi"/>
                <w:noProof/>
              </w:rPr>
              <w:t>Pracownicy Biura LGD składają oświadczenie o bezstronności w obsłudze i weryfikacji operacji, uwzględniające warunki § 6, pkt. 2), lit. f) umowy ramowej.</w:t>
            </w:r>
          </w:p>
          <w:p w14:paraId="47385E52" w14:textId="32A23563" w:rsidR="003A7F83" w:rsidRPr="00057336" w:rsidRDefault="003A7F83" w:rsidP="006109CE">
            <w:pPr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057336">
              <w:rPr>
                <w:rFonts w:asciiTheme="majorHAnsi" w:eastAsia="Times New Roman" w:hAnsiTheme="majorHAnsi" w:cstheme="majorHAnsi"/>
                <w:noProof/>
              </w:rPr>
              <w:t>Członkowie Rady przed oceną operacji składają oświadczenie o bezstronności i poufności. Czynność tą wykonują za pomocą systemu informatycznego LGD jako pierwszy krok oceny wniosków.</w:t>
            </w:r>
          </w:p>
        </w:tc>
        <w:tc>
          <w:tcPr>
            <w:tcW w:w="2268" w:type="dxa"/>
          </w:tcPr>
          <w:p w14:paraId="665916A2" w14:textId="121D1308" w:rsidR="003A7F83" w:rsidRPr="00172BD6" w:rsidRDefault="003A7F83" w:rsidP="00172BD6">
            <w:pPr>
              <w:pStyle w:val="Akapitzlist"/>
              <w:numPr>
                <w:ilvl w:val="0"/>
                <w:numId w:val="42"/>
              </w:numPr>
              <w:tabs>
                <w:tab w:val="left" w:pos="177"/>
              </w:tabs>
              <w:rPr>
                <w:rFonts w:asciiTheme="majorHAnsi" w:hAnsiTheme="majorHAnsi" w:cstheme="majorHAnsi"/>
              </w:rPr>
            </w:pPr>
            <w:r w:rsidRPr="00172BD6">
              <w:rPr>
                <w:rFonts w:asciiTheme="majorHAnsi" w:hAnsiTheme="majorHAnsi" w:cstheme="majorHAnsi"/>
              </w:rPr>
              <w:t xml:space="preserve">Oświadczenie pracowników Biura LGD o bezstronności </w:t>
            </w:r>
          </w:p>
          <w:p w14:paraId="76A82C15" w14:textId="77777777" w:rsidR="003A7F83" w:rsidRPr="00057336" w:rsidRDefault="003A7F83" w:rsidP="00172BD6">
            <w:pPr>
              <w:pStyle w:val="Akapitzlist"/>
              <w:tabs>
                <w:tab w:val="left" w:pos="177"/>
                <w:tab w:val="left" w:pos="290"/>
              </w:tabs>
              <w:ind w:left="360"/>
              <w:rPr>
                <w:rFonts w:asciiTheme="majorHAnsi" w:hAnsiTheme="majorHAnsi" w:cstheme="majorHAnsi"/>
              </w:rPr>
            </w:pPr>
            <w:r w:rsidRPr="00172BD6">
              <w:rPr>
                <w:rFonts w:asciiTheme="majorHAnsi" w:hAnsiTheme="majorHAnsi" w:cstheme="majorHAnsi"/>
              </w:rPr>
              <w:t xml:space="preserve">w obsłudze i </w:t>
            </w:r>
            <w:r w:rsidRPr="00057336">
              <w:rPr>
                <w:rFonts w:asciiTheme="majorHAnsi" w:hAnsiTheme="majorHAnsi" w:cstheme="majorHAnsi"/>
              </w:rPr>
              <w:t>weryfikacji operacji (zał. nr 2)</w:t>
            </w:r>
          </w:p>
          <w:p w14:paraId="58874654" w14:textId="2FF49B28" w:rsidR="003A7F83" w:rsidRPr="006E78E8" w:rsidRDefault="003A7F83" w:rsidP="006E78E8">
            <w:pPr>
              <w:tabs>
                <w:tab w:val="left" w:pos="177"/>
                <w:tab w:val="left" w:pos="290"/>
              </w:tabs>
              <w:rPr>
                <w:rFonts w:asciiTheme="majorHAnsi" w:hAnsiTheme="majorHAnsi" w:cstheme="majorHAnsi"/>
              </w:rPr>
            </w:pPr>
            <w:r w:rsidRPr="00057336">
              <w:rPr>
                <w:rFonts w:asciiTheme="majorHAnsi" w:hAnsiTheme="majorHAnsi" w:cstheme="majorHAnsi"/>
              </w:rPr>
              <w:t>2)    Oświadczenie   członków Rady o bezstronności i poufności (zał. nr 4)</w:t>
            </w:r>
          </w:p>
        </w:tc>
      </w:tr>
      <w:tr w:rsidR="003A7F83" w:rsidRPr="00F35C16" w14:paraId="7E0F485A" w14:textId="77777777" w:rsidTr="00135310">
        <w:trPr>
          <w:gridAfter w:val="1"/>
          <w:wAfter w:w="6" w:type="dxa"/>
        </w:trPr>
        <w:tc>
          <w:tcPr>
            <w:tcW w:w="846" w:type="dxa"/>
            <w:vMerge/>
            <w:textDirection w:val="btLr"/>
            <w:vAlign w:val="center"/>
          </w:tcPr>
          <w:p w14:paraId="6951A1B7" w14:textId="4F366487" w:rsidR="003A7F83" w:rsidRPr="00F35C16" w:rsidRDefault="003A7F83" w:rsidP="002C6BF7">
            <w:pPr>
              <w:ind w:left="-109" w:right="-114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7BB5CB09" w14:textId="78B043D9" w:rsidR="003A7F83" w:rsidRPr="00435C30" w:rsidRDefault="003A7F83" w:rsidP="004B60EB">
            <w:pPr>
              <w:jc w:val="center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083B0525" w14:textId="77777777" w:rsidR="003A7F83" w:rsidRPr="00435C30" w:rsidRDefault="003A7F83" w:rsidP="007F7E3F">
            <w:pPr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Rada LGD</w:t>
            </w:r>
          </w:p>
          <w:p w14:paraId="5B410D12" w14:textId="77777777" w:rsidR="003A7F83" w:rsidRPr="00435C30" w:rsidRDefault="003A7F83" w:rsidP="003D46A3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696" w:type="dxa"/>
          </w:tcPr>
          <w:p w14:paraId="2E8CDBD1" w14:textId="5C8480E9" w:rsidR="003A7F83" w:rsidRPr="00435C30" w:rsidRDefault="003A7F83" w:rsidP="00D36BC1">
            <w:pPr>
              <w:pStyle w:val="Akapitzlist"/>
              <w:numPr>
                <w:ilvl w:val="0"/>
                <w:numId w:val="36"/>
              </w:numPr>
              <w:ind w:left="239" w:hanging="284"/>
              <w:jc w:val="both"/>
              <w:rPr>
                <w:rFonts w:asciiTheme="majorHAnsi" w:hAnsiTheme="majorHAnsi" w:cstheme="majorHAnsi"/>
                <w:szCs w:val="24"/>
              </w:rPr>
            </w:pPr>
            <w:r w:rsidRPr="00435C30">
              <w:rPr>
                <w:rFonts w:asciiTheme="majorHAnsi" w:eastAsia="Times New Roman" w:hAnsiTheme="majorHAnsi" w:cstheme="majorHAnsi"/>
                <w:noProof/>
              </w:rPr>
              <w:t>Na początku każdego posiedzenia</w:t>
            </w:r>
            <w:r w:rsidRPr="00435C30">
              <w:rPr>
                <w:rFonts w:asciiTheme="majorHAnsi" w:hAnsiTheme="majorHAnsi" w:cstheme="majorHAnsi"/>
                <w:szCs w:val="24"/>
              </w:rPr>
              <w:t xml:space="preserve"> Rady LGD dotyczącego oceny i wyboru operacji, następuje stwierdzenie jego prawomocności oraz badanie powiązań członków Rady z </w:t>
            </w:r>
            <w:r>
              <w:rPr>
                <w:rFonts w:asciiTheme="majorHAnsi" w:hAnsiTheme="majorHAnsi" w:cstheme="majorHAnsi"/>
                <w:szCs w:val="24"/>
              </w:rPr>
              <w:t>W</w:t>
            </w:r>
            <w:r w:rsidRPr="00435C30">
              <w:rPr>
                <w:rFonts w:asciiTheme="majorHAnsi" w:hAnsiTheme="majorHAnsi" w:cstheme="majorHAnsi"/>
                <w:szCs w:val="24"/>
              </w:rPr>
              <w:t>nioskodawcami lub operacjami, na podstawie:</w:t>
            </w:r>
          </w:p>
          <w:p w14:paraId="0FE16895" w14:textId="75D88BF6" w:rsidR="003A7F83" w:rsidRPr="00435C30" w:rsidRDefault="003A7F83" w:rsidP="006C4D26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  <w:szCs w:val="24"/>
              </w:rPr>
            </w:pPr>
            <w:r w:rsidRPr="00435C30">
              <w:rPr>
                <w:rFonts w:asciiTheme="majorHAnsi" w:hAnsiTheme="majorHAnsi" w:cstheme="majorHAnsi"/>
                <w:szCs w:val="24"/>
              </w:rPr>
              <w:t xml:space="preserve">oświadczenia członka Rady o przynależności do grup interesów, </w:t>
            </w:r>
          </w:p>
          <w:p w14:paraId="4AE04BEA" w14:textId="77777777" w:rsidR="003A7F83" w:rsidRPr="00435C30" w:rsidRDefault="003A7F83" w:rsidP="006C4D26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  <w:szCs w:val="24"/>
              </w:rPr>
              <w:t>listy obecności,</w:t>
            </w:r>
            <w:r w:rsidRPr="00435C30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0E824DC7" w14:textId="00FDA850" w:rsidR="003A7F83" w:rsidRPr="009B274B" w:rsidRDefault="003A7F83" w:rsidP="006C4D26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435C30">
              <w:rPr>
                <w:rFonts w:asciiTheme="majorHAnsi" w:hAnsiTheme="majorHAnsi" w:cstheme="majorHAnsi"/>
              </w:rPr>
              <w:lastRenderedPageBreak/>
              <w:t>oświadczenia w Rejestrze interesów członków Rady,</w:t>
            </w:r>
            <w:r w:rsidRPr="00435C30">
              <w:rPr>
                <w:rFonts w:asciiTheme="majorHAnsi" w:hAnsiTheme="majorHAnsi" w:cstheme="majorHAnsi"/>
                <w:bCs/>
              </w:rPr>
              <w:t xml:space="preserve"> pozwalającego na identyfikację charakteru powiązań </w:t>
            </w:r>
            <w:r>
              <w:rPr>
                <w:rFonts w:asciiTheme="majorHAnsi" w:hAnsiTheme="majorHAnsi" w:cstheme="majorHAnsi"/>
                <w:bCs/>
              </w:rPr>
              <w:br/>
            </w:r>
            <w:r w:rsidRPr="00435C30">
              <w:rPr>
                <w:rFonts w:asciiTheme="majorHAnsi" w:hAnsiTheme="majorHAnsi" w:cstheme="majorHAnsi"/>
                <w:bCs/>
              </w:rPr>
              <w:t xml:space="preserve">z </w:t>
            </w:r>
            <w:r>
              <w:rPr>
                <w:rFonts w:asciiTheme="majorHAnsi" w:hAnsiTheme="majorHAnsi" w:cstheme="majorHAnsi"/>
                <w:bCs/>
              </w:rPr>
              <w:t>W</w:t>
            </w:r>
            <w:r w:rsidRPr="00435C30">
              <w:rPr>
                <w:rFonts w:asciiTheme="majorHAnsi" w:hAnsiTheme="majorHAnsi" w:cstheme="majorHAnsi"/>
                <w:bCs/>
              </w:rPr>
              <w:t>nioskodawcą lub operacją</w:t>
            </w:r>
            <w:r w:rsidRPr="00435C30">
              <w:rPr>
                <w:rFonts w:asciiTheme="majorHAnsi" w:hAnsiTheme="majorHAnsi" w:cstheme="majorHAnsi"/>
              </w:rPr>
              <w:t>.</w:t>
            </w:r>
          </w:p>
          <w:p w14:paraId="183F3B7D" w14:textId="2455997F" w:rsidR="003A7F83" w:rsidRPr="00881B2D" w:rsidRDefault="003A7F83" w:rsidP="00881B2D">
            <w:pPr>
              <w:pStyle w:val="Akapitzlist"/>
              <w:numPr>
                <w:ilvl w:val="0"/>
                <w:numId w:val="36"/>
              </w:numPr>
              <w:ind w:left="239" w:right="35" w:hanging="284"/>
              <w:jc w:val="both"/>
              <w:rPr>
                <w:rFonts w:asciiTheme="majorHAnsi" w:hAnsiTheme="majorHAnsi" w:cstheme="majorHAnsi"/>
              </w:rPr>
            </w:pPr>
            <w:r w:rsidRPr="009B274B">
              <w:rPr>
                <w:rFonts w:asciiTheme="majorHAnsi" w:hAnsiTheme="majorHAnsi" w:cstheme="majorHAnsi"/>
                <w:color w:val="000000" w:themeColor="text1"/>
              </w:rPr>
              <w:t xml:space="preserve">Jeśli przy weryfikacji formalnej, zgodności z LSR oraz spełnienia warunków udzielenia wsparcia i oceny wg lokalnych kryteriów wyboru  LGD korzysta z pomocy </w:t>
            </w:r>
            <w:r w:rsidRPr="00435C30">
              <w:rPr>
                <w:rFonts w:asciiTheme="majorHAnsi" w:hAnsiTheme="majorHAnsi" w:cstheme="majorHAnsi"/>
              </w:rPr>
              <w:t xml:space="preserve">Eksperta, to musi on podpisać oświadczenie o bezstronności i poufności </w:t>
            </w:r>
          </w:p>
        </w:tc>
        <w:tc>
          <w:tcPr>
            <w:tcW w:w="2268" w:type="dxa"/>
            <w:vMerge w:val="restart"/>
          </w:tcPr>
          <w:p w14:paraId="6A69BE3B" w14:textId="77777777" w:rsidR="003A7F83" w:rsidRPr="00435C30" w:rsidRDefault="003A7F83" w:rsidP="00EB50FD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lastRenderedPageBreak/>
              <w:t>1)</w:t>
            </w:r>
            <w:r w:rsidRPr="00435C30">
              <w:rPr>
                <w:rFonts w:asciiTheme="majorHAnsi" w:hAnsiTheme="majorHAnsi" w:cstheme="majorHAnsi"/>
              </w:rPr>
              <w:tab/>
              <w:t xml:space="preserve">Lista obecności </w:t>
            </w:r>
          </w:p>
          <w:p w14:paraId="5CCC1663" w14:textId="3E486EE8" w:rsidR="003A7F83" w:rsidRPr="00435C30" w:rsidRDefault="003A7F83" w:rsidP="00EB50FD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2)</w:t>
            </w:r>
            <w:r w:rsidRPr="00435C30">
              <w:rPr>
                <w:rFonts w:asciiTheme="majorHAnsi" w:hAnsiTheme="majorHAnsi" w:cstheme="majorHAnsi"/>
              </w:rPr>
              <w:tab/>
              <w:t xml:space="preserve">Oświadczenie </w:t>
            </w:r>
            <w:r w:rsidRPr="00435C30">
              <w:rPr>
                <w:rFonts w:asciiTheme="majorHAnsi" w:hAnsiTheme="majorHAnsi" w:cstheme="majorHAnsi"/>
              </w:rPr>
              <w:br/>
              <w:t xml:space="preserve">o przynależności do </w:t>
            </w:r>
            <w:r w:rsidRPr="00435C30">
              <w:rPr>
                <w:rFonts w:asciiTheme="majorHAnsi" w:hAnsiTheme="majorHAnsi" w:cstheme="majorHAnsi"/>
              </w:rPr>
              <w:lastRenderedPageBreak/>
              <w:t xml:space="preserve">grup interesów </w:t>
            </w:r>
            <w:r>
              <w:rPr>
                <w:rFonts w:asciiTheme="majorHAnsi" w:hAnsiTheme="majorHAnsi" w:cstheme="majorHAnsi"/>
              </w:rPr>
              <w:br/>
            </w:r>
            <w:r w:rsidRPr="00435C30">
              <w:rPr>
                <w:rFonts w:asciiTheme="majorHAnsi" w:hAnsiTheme="majorHAnsi" w:cstheme="majorHAnsi"/>
              </w:rPr>
              <w:t>(zał. nr 6)</w:t>
            </w:r>
          </w:p>
          <w:p w14:paraId="4438E0AC" w14:textId="1674542B" w:rsidR="003A7F83" w:rsidRDefault="003A7F83" w:rsidP="00041B35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3) Rejestr interesów członków Rady </w:t>
            </w:r>
            <w:r>
              <w:rPr>
                <w:rFonts w:asciiTheme="majorHAnsi" w:hAnsiTheme="majorHAnsi" w:cstheme="majorHAnsi"/>
              </w:rPr>
              <w:br/>
            </w:r>
            <w:r w:rsidRPr="00435C30">
              <w:rPr>
                <w:rFonts w:asciiTheme="majorHAnsi" w:hAnsiTheme="majorHAnsi" w:cstheme="majorHAnsi"/>
              </w:rPr>
              <w:t>(zał. nr 5)</w:t>
            </w:r>
          </w:p>
          <w:p w14:paraId="5EACEAF3" w14:textId="7A105C67" w:rsidR="003A7F83" w:rsidRPr="00C52575" w:rsidRDefault="003A7F83" w:rsidP="0048786F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  <w:color w:val="FF0000"/>
              </w:rPr>
            </w:pPr>
            <w:r>
              <w:rPr>
                <w:rFonts w:asciiTheme="majorHAnsi" w:hAnsiTheme="majorHAnsi" w:cstheme="majorHAnsi"/>
              </w:rPr>
              <w:t xml:space="preserve">4)  </w:t>
            </w:r>
            <w:r w:rsidRPr="00057336">
              <w:rPr>
                <w:rFonts w:asciiTheme="majorHAnsi" w:hAnsiTheme="majorHAnsi" w:cstheme="majorHAnsi"/>
              </w:rPr>
              <w:t xml:space="preserve">Oświadczenie eksperta o bezstronności (zał. nr 13) </w:t>
            </w:r>
          </w:p>
          <w:p w14:paraId="2EE37B8C" w14:textId="2ABE6357" w:rsidR="003A7F83" w:rsidRPr="00435C30" w:rsidRDefault="003A7F83" w:rsidP="00EB50FD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</w:p>
          <w:p w14:paraId="174CF2E7" w14:textId="77777777" w:rsidR="003A7F83" w:rsidRPr="00435C30" w:rsidRDefault="003A7F83" w:rsidP="004D5B1A">
            <w:pPr>
              <w:rPr>
                <w:rFonts w:asciiTheme="majorHAnsi" w:hAnsiTheme="majorHAnsi" w:cstheme="majorHAnsi"/>
              </w:rPr>
            </w:pPr>
          </w:p>
        </w:tc>
      </w:tr>
      <w:tr w:rsidR="003A7F83" w:rsidRPr="00F35C16" w14:paraId="34C4AAB0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2B57ACFE" w14:textId="77777777" w:rsidR="003A7F83" w:rsidRPr="00F35C16" w:rsidRDefault="003A7F83" w:rsidP="00BC03E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4" w:type="dxa"/>
          </w:tcPr>
          <w:p w14:paraId="5D944F55" w14:textId="19F53C44" w:rsidR="003A7F83" w:rsidRPr="00F35C16" w:rsidRDefault="003A7F83" w:rsidP="00D95A4F">
            <w:pPr>
              <w:jc w:val="center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C.</w:t>
            </w:r>
          </w:p>
        </w:tc>
        <w:tc>
          <w:tcPr>
            <w:tcW w:w="1276" w:type="dxa"/>
          </w:tcPr>
          <w:p w14:paraId="1DB45F86" w14:textId="77777777" w:rsidR="003A7F83" w:rsidRPr="00F35C16" w:rsidRDefault="003A7F83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Komisja Skrutacyjna</w:t>
            </w:r>
          </w:p>
        </w:tc>
        <w:tc>
          <w:tcPr>
            <w:tcW w:w="10696" w:type="dxa"/>
          </w:tcPr>
          <w:p w14:paraId="2BC163E2" w14:textId="241AFC58" w:rsidR="003A7F83" w:rsidRPr="00F35C16" w:rsidRDefault="003A7F83" w:rsidP="00BF4812">
            <w:pPr>
              <w:numPr>
                <w:ilvl w:val="0"/>
                <w:numId w:val="14"/>
              </w:numPr>
              <w:tabs>
                <w:tab w:val="clear" w:pos="720"/>
                <w:tab w:val="num" w:pos="239"/>
              </w:tabs>
              <w:spacing w:after="160" w:line="259" w:lineRule="auto"/>
              <w:ind w:left="239" w:hanging="284"/>
              <w:contextualSpacing/>
              <w:jc w:val="both"/>
              <w:rPr>
                <w:rFonts w:asciiTheme="majorHAnsi" w:eastAsia="Times New Roman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</w:rPr>
              <w:t>Komisja Skrutacyjna w stosunku do każdej operacji weryfikuje ww. dokumenty pod kątem unikania przez Radę</w:t>
            </w:r>
            <w:r>
              <w:rPr>
                <w:rFonts w:asciiTheme="majorHAnsi" w:eastAsia="Times New Roman" w:hAnsiTheme="majorHAnsi" w:cstheme="majorHAnsi"/>
              </w:rPr>
              <w:t xml:space="preserve"> </w:t>
            </w:r>
            <w:r w:rsidRPr="002F1809">
              <w:rPr>
                <w:rFonts w:asciiTheme="majorHAnsi" w:eastAsia="Times New Roman" w:hAnsiTheme="majorHAnsi" w:cstheme="majorHAnsi"/>
              </w:rPr>
              <w:t>LGD</w:t>
            </w:r>
            <w:r w:rsidRPr="00F35C16">
              <w:rPr>
                <w:rFonts w:asciiTheme="majorHAnsi" w:eastAsia="Times New Roman" w:hAnsiTheme="majorHAnsi" w:cstheme="majorHAnsi"/>
              </w:rPr>
              <w:t xml:space="preserve"> konfliktu interesów i niekontrolowania procesu podejmowania decyzji w sprawie wyboru przez żadną pojedynczą grupę interesu.</w:t>
            </w:r>
          </w:p>
          <w:p w14:paraId="3521A487" w14:textId="77777777" w:rsidR="003A7F83" w:rsidRPr="00F35C16" w:rsidRDefault="003A7F83" w:rsidP="00BF4812">
            <w:pPr>
              <w:numPr>
                <w:ilvl w:val="0"/>
                <w:numId w:val="14"/>
              </w:numPr>
              <w:tabs>
                <w:tab w:val="clear" w:pos="720"/>
                <w:tab w:val="num" w:pos="238"/>
              </w:tabs>
              <w:ind w:left="323" w:hanging="374"/>
              <w:contextualSpacing/>
              <w:jc w:val="both"/>
              <w:rPr>
                <w:rFonts w:asciiTheme="majorHAnsi" w:eastAsia="Times New Roman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</w:rPr>
              <w:t>Członkowie Rady LGD, którzy:</w:t>
            </w:r>
          </w:p>
          <w:p w14:paraId="66B19732" w14:textId="5254CFEC" w:rsidR="003A7F83" w:rsidRPr="00F35C16" w:rsidRDefault="003A7F83" w:rsidP="00BF4812">
            <w:pPr>
              <w:pStyle w:val="Akapitzlist"/>
              <w:numPr>
                <w:ilvl w:val="0"/>
                <w:numId w:val="11"/>
              </w:numPr>
              <w:tabs>
                <w:tab w:val="num" w:pos="377"/>
              </w:tabs>
              <w:ind w:left="851" w:hanging="469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nie złożą podpisu pod oświadczeniem o bezstronności i poufności w rozpatrywaniu danego wniosku, potwierdzając tym samym fakt powiązań z Wnioskodawcą/operacją lub</w:t>
            </w:r>
          </w:p>
          <w:p w14:paraId="4602564B" w14:textId="77777777" w:rsidR="003A7F83" w:rsidRPr="00F35C16" w:rsidRDefault="003A7F83" w:rsidP="00BF4812">
            <w:pPr>
              <w:pStyle w:val="Akapitzlist"/>
              <w:numPr>
                <w:ilvl w:val="0"/>
                <w:numId w:val="11"/>
              </w:numPr>
              <w:tabs>
                <w:tab w:val="num" w:pos="377"/>
              </w:tabs>
              <w:ind w:left="851" w:hanging="469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oświadczą powiązanie z Wnioskodawcą /operacją</w:t>
            </w:r>
            <w:r w:rsidRPr="00F35C16">
              <w:rPr>
                <w:rFonts w:asciiTheme="majorHAnsi" w:eastAsia="Calibri" w:hAnsiTheme="majorHAnsi" w:cstheme="majorHAnsi"/>
              </w:rPr>
              <w:t>,</w:t>
            </w:r>
          </w:p>
          <w:p w14:paraId="62B5621F" w14:textId="6EDC68AE" w:rsidR="003A7F83" w:rsidRPr="00F35C16" w:rsidRDefault="003A7F83" w:rsidP="00A13FD3">
            <w:pPr>
              <w:tabs>
                <w:tab w:val="num" w:pos="377"/>
              </w:tabs>
              <w:ind w:left="851" w:hanging="469"/>
              <w:jc w:val="both"/>
              <w:rPr>
                <w:rFonts w:asciiTheme="majorHAnsi" w:eastAsia="Times New Roman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</w:rPr>
              <w:t>są wyłączani z udziału w rozpatrywaniu danego wniosku.</w:t>
            </w:r>
          </w:p>
          <w:p w14:paraId="63822829" w14:textId="77777777" w:rsidR="003A7F83" w:rsidRPr="00435C30" w:rsidRDefault="003A7F83" w:rsidP="00BF4812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240"/>
                <w:tab w:val="num" w:pos="377"/>
              </w:tabs>
              <w:ind w:hanging="764"/>
              <w:jc w:val="both"/>
              <w:rPr>
                <w:rFonts w:asciiTheme="majorHAnsi" w:eastAsia="Times New Roman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  <w:bCs/>
              </w:rPr>
              <w:t xml:space="preserve">Wyłączenie członka Rady LGD z </w:t>
            </w:r>
            <w:r w:rsidRPr="00435C30">
              <w:rPr>
                <w:rFonts w:asciiTheme="majorHAnsi" w:eastAsia="Times New Roman" w:hAnsiTheme="majorHAnsi" w:cstheme="majorHAnsi"/>
                <w:bCs/>
              </w:rPr>
              <w:t>udziału w rozpatrywaniu danego wniosku polega na wykluczeniu go z:</w:t>
            </w:r>
          </w:p>
          <w:p w14:paraId="134B9220" w14:textId="533AAB0E" w:rsidR="003A7F83" w:rsidRPr="00435C30" w:rsidRDefault="003A7F83" w:rsidP="00BF4812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</w:rPr>
            </w:pPr>
            <w:r w:rsidRPr="00435C30">
              <w:rPr>
                <w:rFonts w:asciiTheme="majorHAnsi" w:eastAsia="Times New Roman" w:hAnsiTheme="majorHAnsi" w:cstheme="majorHAnsi"/>
                <w:bCs/>
              </w:rPr>
              <w:t>oceny wg lokalnych kryteriów wyboru i us</w:t>
            </w:r>
            <w:r w:rsidRPr="002F1809">
              <w:rPr>
                <w:rFonts w:asciiTheme="majorHAnsi" w:eastAsia="Times New Roman" w:hAnsiTheme="majorHAnsi" w:cstheme="majorHAnsi"/>
                <w:bCs/>
              </w:rPr>
              <w:t>talenia</w:t>
            </w:r>
            <w:r>
              <w:rPr>
                <w:rFonts w:asciiTheme="majorHAnsi" w:eastAsia="Times New Roman" w:hAnsiTheme="majorHAnsi" w:cstheme="majorHAnsi"/>
                <w:bCs/>
              </w:rPr>
              <w:t xml:space="preserve"> </w:t>
            </w:r>
            <w:r w:rsidRPr="00435C30">
              <w:rPr>
                <w:rFonts w:asciiTheme="majorHAnsi" w:eastAsia="Times New Roman" w:hAnsiTheme="majorHAnsi" w:cstheme="majorHAnsi"/>
                <w:bCs/>
              </w:rPr>
              <w:t>kwoty wsparcia,</w:t>
            </w:r>
          </w:p>
          <w:p w14:paraId="5531984F" w14:textId="34934F8C" w:rsidR="003A7F83" w:rsidRPr="00F35C16" w:rsidRDefault="003A7F83" w:rsidP="00BF4812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</w:rPr>
            </w:pPr>
            <w:r w:rsidRPr="00435C30">
              <w:rPr>
                <w:rFonts w:asciiTheme="majorHAnsi" w:eastAsia="Times New Roman" w:hAnsiTheme="majorHAnsi" w:cstheme="majorHAnsi"/>
                <w:bCs/>
              </w:rPr>
              <w:t>wyboru operacji, czyli głosowania nad podjęciem</w:t>
            </w:r>
            <w:r w:rsidRPr="00435C30">
              <w:rPr>
                <w:rFonts w:asciiTheme="majorHAnsi" w:eastAsia="Times New Roman" w:hAnsiTheme="majorHAnsi" w:cstheme="majorHAnsi"/>
                <w:bCs/>
                <w:color w:val="FF0000"/>
              </w:rPr>
              <w:t xml:space="preserve"> </w:t>
            </w:r>
            <w:r w:rsidRPr="00435C30">
              <w:rPr>
                <w:rFonts w:asciiTheme="majorHAnsi" w:eastAsia="Times New Roman" w:hAnsiTheme="majorHAnsi" w:cstheme="majorHAnsi"/>
                <w:bCs/>
              </w:rPr>
              <w:t>indywidualnej</w:t>
            </w:r>
            <w:r w:rsidRPr="00435C30">
              <w:rPr>
                <w:rFonts w:asciiTheme="majorHAnsi" w:eastAsia="Times New Roman" w:hAnsiTheme="majorHAnsi" w:cstheme="majorHAnsi"/>
                <w:bCs/>
                <w:color w:val="FF0000"/>
              </w:rPr>
              <w:t xml:space="preserve"> </w:t>
            </w:r>
            <w:r w:rsidRPr="00435C30">
              <w:rPr>
                <w:rFonts w:asciiTheme="majorHAnsi" w:eastAsia="Times New Roman" w:hAnsiTheme="majorHAnsi" w:cstheme="majorHAnsi"/>
                <w:bCs/>
              </w:rPr>
              <w:t>uchwały</w:t>
            </w:r>
            <w:r w:rsidRPr="00F35C16">
              <w:rPr>
                <w:rFonts w:asciiTheme="majorHAnsi" w:eastAsia="Times New Roman" w:hAnsiTheme="majorHAnsi" w:cstheme="majorHAnsi"/>
                <w:bCs/>
              </w:rPr>
              <w:t>,</w:t>
            </w:r>
          </w:p>
          <w:p w14:paraId="6AAD01DD" w14:textId="77777777" w:rsidR="003A7F83" w:rsidRPr="00F35C16" w:rsidRDefault="003A7F83" w:rsidP="00BF4812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F35C16">
              <w:rPr>
                <w:rFonts w:asciiTheme="majorHAnsi" w:eastAsia="Times New Roman" w:hAnsiTheme="majorHAnsi" w:cstheme="majorHAnsi"/>
                <w:bCs/>
              </w:rPr>
              <w:t>rozpatrywania odwołania/ protestu od rozstrzygnięć Rady LGD w sprawie wyboru operacji,</w:t>
            </w:r>
          </w:p>
          <w:p w14:paraId="36317FE6" w14:textId="77777777" w:rsidR="003A7F83" w:rsidRPr="00B612F8" w:rsidRDefault="003A7F83" w:rsidP="007C2100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F35C16">
              <w:rPr>
                <w:rFonts w:asciiTheme="majorHAnsi" w:eastAsia="Times New Roman" w:hAnsiTheme="majorHAnsi" w:cstheme="majorHAnsi"/>
                <w:bCs/>
              </w:rPr>
              <w:t>wydawania opinii ws. zmiany umowy przez Beneficjenta.</w:t>
            </w:r>
          </w:p>
          <w:p w14:paraId="6CE0A01D" w14:textId="725B6456" w:rsidR="003A7F83" w:rsidRPr="00F35C16" w:rsidRDefault="003A7F83" w:rsidP="00B612F8">
            <w:pPr>
              <w:spacing w:after="160" w:line="259" w:lineRule="auto"/>
              <w:contextualSpacing/>
              <w:jc w:val="both"/>
              <w:rPr>
                <w:rFonts w:asciiTheme="majorHAnsi" w:eastAsia="Times New Roman" w:hAnsiTheme="majorHAnsi" w:cstheme="majorHAnsi"/>
                <w:noProof/>
              </w:rPr>
            </w:pPr>
          </w:p>
        </w:tc>
        <w:tc>
          <w:tcPr>
            <w:tcW w:w="2268" w:type="dxa"/>
            <w:vMerge/>
          </w:tcPr>
          <w:p w14:paraId="006B706D" w14:textId="77777777" w:rsidR="003A7F83" w:rsidRPr="00F35C16" w:rsidRDefault="003A7F83" w:rsidP="006B411F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404A8449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77D4F867" w14:textId="76501B91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t>OCENA WG LOKALNYCH KRYTERIÓW WYBORU ORAZ USTALENIE KWOTY W</w:t>
            </w:r>
            <w:r w:rsidR="000D217D" w:rsidRPr="00F35C16">
              <w:rPr>
                <w:rFonts w:asciiTheme="majorHAnsi" w:hAnsiTheme="majorHAnsi" w:cstheme="majorHAnsi"/>
                <w:b/>
                <w:bCs/>
              </w:rPr>
              <w:t>S</w:t>
            </w:r>
            <w:r w:rsidRPr="00F35C16">
              <w:rPr>
                <w:rFonts w:asciiTheme="majorHAnsi" w:hAnsiTheme="majorHAnsi" w:cstheme="majorHAnsi"/>
                <w:b/>
                <w:bCs/>
              </w:rPr>
              <w:t>PARCIA</w:t>
            </w:r>
          </w:p>
        </w:tc>
      </w:tr>
      <w:tr w:rsidR="008D3F26" w:rsidRPr="00F35C16" w14:paraId="7B99D40A" w14:textId="77777777" w:rsidTr="00F412C1">
        <w:trPr>
          <w:gridAfter w:val="1"/>
          <w:wAfter w:w="6" w:type="dxa"/>
          <w:cantSplit/>
          <w:trHeight w:val="8335"/>
        </w:trPr>
        <w:tc>
          <w:tcPr>
            <w:tcW w:w="846" w:type="dxa"/>
            <w:textDirection w:val="btLr"/>
            <w:vAlign w:val="center"/>
          </w:tcPr>
          <w:p w14:paraId="05C1C64E" w14:textId="77777777" w:rsidR="008D3F26" w:rsidRPr="00F35C16" w:rsidRDefault="008D3F26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lastRenderedPageBreak/>
              <w:t xml:space="preserve">OCENA WG LOKALNYCH KRYTERIÓW WYBORU </w:t>
            </w:r>
          </w:p>
          <w:p w14:paraId="75E15362" w14:textId="418EED91" w:rsidR="008D3F26" w:rsidRPr="00F35C16" w:rsidRDefault="008D3F26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t>ORAZ USTALENIE KWOTY WSPARCIA</w:t>
            </w:r>
          </w:p>
        </w:tc>
        <w:tc>
          <w:tcPr>
            <w:tcW w:w="644" w:type="dxa"/>
          </w:tcPr>
          <w:p w14:paraId="6048C784" w14:textId="77777777" w:rsidR="008D3F26" w:rsidRPr="00F35C16" w:rsidRDefault="008D3F26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631B08F7" w14:textId="77777777" w:rsidR="008D3F26" w:rsidRPr="00F35C16" w:rsidRDefault="008D3F26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Rada LGD</w:t>
            </w:r>
          </w:p>
          <w:p w14:paraId="21B1A02C" w14:textId="32E1612F" w:rsidR="008D3F26" w:rsidRPr="00F35C16" w:rsidRDefault="008D3F26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+ Biuro LGD</w:t>
            </w:r>
            <w:r w:rsidR="0095088C">
              <w:rPr>
                <w:rFonts w:asciiTheme="majorHAnsi" w:hAnsiTheme="majorHAnsi" w:cstheme="majorHAnsi"/>
              </w:rPr>
              <w:t xml:space="preserve"> </w:t>
            </w:r>
            <w:r w:rsidR="00EA3166" w:rsidRPr="00057336">
              <w:rPr>
                <w:rFonts w:asciiTheme="majorHAnsi" w:hAnsiTheme="majorHAnsi" w:cstheme="majorHAnsi"/>
              </w:rPr>
              <w:t>Komisja Skrutacyjna</w:t>
            </w:r>
          </w:p>
        </w:tc>
        <w:tc>
          <w:tcPr>
            <w:tcW w:w="10696" w:type="dxa"/>
          </w:tcPr>
          <w:p w14:paraId="69FAB47F" w14:textId="5F92E3CE" w:rsidR="00CB110A" w:rsidRPr="00057336" w:rsidRDefault="008D3F26" w:rsidP="00B63C23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noProof/>
              </w:rPr>
            </w:pPr>
            <w:r w:rsidRPr="00057336">
              <w:rPr>
                <w:rFonts w:asciiTheme="majorHAnsi" w:hAnsiTheme="majorHAnsi" w:cstheme="majorHAnsi"/>
                <w:noProof/>
              </w:rPr>
              <w:t xml:space="preserve">LGD </w:t>
            </w:r>
            <w:r w:rsidR="004433A9" w:rsidRPr="00057336">
              <w:rPr>
                <w:rFonts w:asciiTheme="majorHAnsi" w:hAnsiTheme="majorHAnsi" w:cstheme="majorHAnsi"/>
                <w:noProof/>
              </w:rPr>
              <w:t xml:space="preserve">będzie korzystać </w:t>
            </w:r>
            <w:r w:rsidRPr="00057336">
              <w:rPr>
                <w:rFonts w:asciiTheme="majorHAnsi" w:hAnsiTheme="majorHAnsi" w:cstheme="majorHAnsi"/>
                <w:noProof/>
              </w:rPr>
              <w:t>z pomocy Eksperta</w:t>
            </w:r>
            <w:r w:rsidR="00AC5C3D" w:rsidRPr="00057336">
              <w:rPr>
                <w:rFonts w:asciiTheme="majorHAnsi" w:hAnsiTheme="majorHAnsi" w:cstheme="majorHAnsi"/>
                <w:noProof/>
              </w:rPr>
              <w:t xml:space="preserve"> podczas</w:t>
            </w:r>
            <w:r w:rsidR="0063064C" w:rsidRPr="00057336">
              <w:rPr>
                <w:rFonts w:asciiTheme="majorHAnsi" w:hAnsiTheme="majorHAnsi" w:cstheme="majorHAnsi"/>
                <w:noProof/>
              </w:rPr>
              <w:t xml:space="preserve"> posiedzenia Rady, </w:t>
            </w:r>
            <w:r w:rsidR="00DD4F12" w:rsidRPr="00057336">
              <w:rPr>
                <w:rFonts w:asciiTheme="majorHAnsi" w:hAnsiTheme="majorHAnsi" w:cstheme="majorHAnsi"/>
                <w:noProof/>
              </w:rPr>
              <w:t xml:space="preserve">w tym </w:t>
            </w:r>
            <w:r w:rsidRPr="00057336">
              <w:rPr>
                <w:rFonts w:asciiTheme="majorHAnsi" w:hAnsiTheme="majorHAnsi" w:cstheme="majorHAnsi"/>
                <w:noProof/>
              </w:rPr>
              <w:t xml:space="preserve">przy ocenie operacji </w:t>
            </w:r>
            <w:r w:rsidR="006139A1" w:rsidRPr="00057336">
              <w:rPr>
                <w:rFonts w:asciiTheme="majorHAnsi" w:hAnsiTheme="majorHAnsi" w:cstheme="majorHAnsi"/>
                <w:noProof/>
              </w:rPr>
              <w:t xml:space="preserve">w ramach wdrażania LSR ze środków </w:t>
            </w:r>
            <w:r w:rsidR="00D24AED" w:rsidRPr="00057336">
              <w:rPr>
                <w:rFonts w:asciiTheme="majorHAnsi" w:hAnsiTheme="majorHAnsi" w:cstheme="majorHAnsi"/>
                <w:noProof/>
              </w:rPr>
              <w:t>EFS+ i EFRR</w:t>
            </w:r>
            <w:r w:rsidRPr="00057336">
              <w:rPr>
                <w:rFonts w:asciiTheme="majorHAnsi" w:hAnsiTheme="majorHAnsi" w:cstheme="majorHAnsi"/>
                <w:noProof/>
              </w:rPr>
              <w:t>.</w:t>
            </w:r>
            <w:r w:rsidR="00F167E9" w:rsidRPr="00057336">
              <w:rPr>
                <w:rFonts w:asciiTheme="majorHAnsi" w:hAnsiTheme="majorHAnsi" w:cstheme="majorHAnsi"/>
                <w:noProof/>
              </w:rPr>
              <w:t xml:space="preserve"> </w:t>
            </w:r>
            <w:r w:rsidR="00CB110A" w:rsidRPr="00057336">
              <w:rPr>
                <w:rFonts w:asciiTheme="majorHAnsi" w:eastAsia="Times New Roman" w:hAnsiTheme="majorHAnsi" w:cstheme="majorHAnsi"/>
              </w:rPr>
              <w:t>Rolą eksperta będzie przedstawienie Członkom Rady opinii lub rekomendacji w odniesieniu do sposobu oceny danego wniosku. Wydana opinia lub rekomendacja nie będzie miała charakteru wiążącego.</w:t>
            </w:r>
          </w:p>
          <w:p w14:paraId="365A85C3" w14:textId="140C42B6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noProof/>
              </w:rPr>
            </w:pPr>
            <w:r w:rsidRPr="008D3F26">
              <w:rPr>
                <w:rFonts w:asciiTheme="majorHAnsi" w:hAnsiTheme="majorHAnsi" w:cstheme="majorHAnsi"/>
              </w:rPr>
              <w:t>Ocenie podlegają wyłącznie wnioski spełniające warunki formalne, zgodności z LSR oraz warunki udzielenia wsparcia i rozpatrywane są w kolejności ich złożenia.</w:t>
            </w:r>
          </w:p>
          <w:p w14:paraId="5D65233B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>Ocena</w:t>
            </w:r>
            <w:r w:rsidRPr="008D3F26">
              <w:rPr>
                <w:rFonts w:asciiTheme="majorHAnsi" w:hAnsiTheme="majorHAnsi" w:cstheme="majorHAnsi"/>
                <w:color w:val="FF0000"/>
              </w:rPr>
              <w:t xml:space="preserve"> </w:t>
            </w:r>
            <w:r w:rsidRPr="008D3F26">
              <w:rPr>
                <w:rFonts w:asciiTheme="majorHAnsi" w:hAnsiTheme="majorHAnsi" w:cstheme="majorHAnsi"/>
              </w:rPr>
              <w:t>każdej operacji dokonywana jest tylko przez uprawnionych i niewyłączonych z oceny operacji członków Rady LGD.</w:t>
            </w:r>
          </w:p>
          <w:p w14:paraId="399D0D9C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 xml:space="preserve">Ocena operacji dokonywana jest w formie elektronicznej w oparciu o </w:t>
            </w:r>
            <w:bookmarkStart w:id="3" w:name="_Hlk161301155"/>
            <w:r w:rsidRPr="008D3F26">
              <w:rPr>
                <w:rFonts w:asciiTheme="majorHAnsi" w:hAnsiTheme="majorHAnsi" w:cstheme="majorHAnsi"/>
              </w:rPr>
              <w:t xml:space="preserve">system informatyczny LGD </w:t>
            </w:r>
            <w:bookmarkEnd w:id="3"/>
            <w:r w:rsidRPr="008D3F26">
              <w:rPr>
                <w:rFonts w:asciiTheme="majorHAnsi" w:hAnsiTheme="majorHAnsi" w:cstheme="majorHAnsi"/>
              </w:rPr>
              <w:t xml:space="preserve">do obsługi wniosków zaimportowanych z systemu IT, w którym dostępne są dokumenty niezbędne do oceny wniosków.  </w:t>
            </w:r>
          </w:p>
          <w:p w14:paraId="71E24BBC" w14:textId="1FE1955F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>Biuro LGD wprowadza w systemie informatycznym LGD wszystkie dane niezbędne do oceny wniosków przez Radę LGD i powiadamia o t</w:t>
            </w:r>
            <w:r w:rsidR="00DE1CD7">
              <w:rPr>
                <w:rFonts w:asciiTheme="majorHAnsi" w:hAnsiTheme="majorHAnsi" w:cstheme="majorHAnsi"/>
              </w:rPr>
              <w:t>y</w:t>
            </w:r>
            <w:r w:rsidRPr="008D3F26">
              <w:rPr>
                <w:rFonts w:asciiTheme="majorHAnsi" w:hAnsiTheme="majorHAnsi" w:cstheme="majorHAnsi"/>
              </w:rPr>
              <w:t>m fakcie członków Rady LGD za pomocą e-maila.</w:t>
            </w:r>
          </w:p>
          <w:p w14:paraId="0EAB149F" w14:textId="725C77D7" w:rsidR="00FE274D" w:rsidRPr="00D37B15" w:rsidRDefault="008D3F26" w:rsidP="004B04EB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D37B15">
              <w:rPr>
                <w:rFonts w:asciiTheme="majorHAnsi" w:hAnsiTheme="majorHAnsi" w:cstheme="majorHAnsi"/>
                <w:color w:val="000000" w:themeColor="text1"/>
              </w:rPr>
              <w:t xml:space="preserve">Każdy członek Rady LGD dokonuje indywidualnej oceny operacji na Karcie oceny operacji według lokalnych kryteriów wyboru w terminie 7 dni od dnia wysłania ww. powiadomienia. </w:t>
            </w:r>
            <w:r w:rsidR="00F267DF" w:rsidRPr="00D37B15">
              <w:rPr>
                <w:rFonts w:asciiTheme="majorHAnsi" w:hAnsiTheme="majorHAnsi" w:cstheme="majorHAnsi"/>
                <w:color w:val="000000" w:themeColor="text1"/>
              </w:rPr>
              <w:t>Członek Rady może dokonywać ponownej oceny (korygować kartę oceny) do czasu upłynięcia terminu dokonywania oceny przez Radę LGD. Po tym terminie dostęp do systemu oceny jest dla członków Rady zablokowany.</w:t>
            </w:r>
            <w:r w:rsidR="001F01DF" w:rsidRPr="00D37B1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4B04EB" w:rsidRPr="00D37B15">
              <w:rPr>
                <w:rFonts w:asciiTheme="majorHAnsi" w:hAnsiTheme="majorHAnsi" w:cstheme="majorHAnsi"/>
                <w:color w:val="000000" w:themeColor="text1"/>
              </w:rPr>
              <w:t xml:space="preserve">W przypadku zgłoszenia </w:t>
            </w:r>
            <w:r w:rsidR="000F6C1C" w:rsidRPr="00D37B15">
              <w:rPr>
                <w:rFonts w:asciiTheme="majorHAnsi" w:hAnsiTheme="majorHAnsi" w:cstheme="majorHAnsi"/>
                <w:color w:val="000000" w:themeColor="text1"/>
              </w:rPr>
              <w:t>na</w:t>
            </w:r>
            <w:r w:rsidR="00FE274D" w:rsidRPr="00D37B1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0F6C1C" w:rsidRPr="00D37B15">
              <w:rPr>
                <w:rFonts w:asciiTheme="majorHAnsi" w:hAnsiTheme="majorHAnsi" w:cstheme="majorHAnsi"/>
                <w:color w:val="000000" w:themeColor="text1"/>
              </w:rPr>
              <w:t>posie</w:t>
            </w:r>
            <w:r w:rsidR="00FE274D" w:rsidRPr="00D37B15">
              <w:rPr>
                <w:rFonts w:asciiTheme="majorHAnsi" w:hAnsiTheme="majorHAnsi" w:cstheme="majorHAnsi"/>
                <w:color w:val="000000" w:themeColor="text1"/>
              </w:rPr>
              <w:t>d</w:t>
            </w:r>
            <w:r w:rsidR="000F6C1C" w:rsidRPr="00D37B15">
              <w:rPr>
                <w:rFonts w:asciiTheme="majorHAnsi" w:hAnsiTheme="majorHAnsi" w:cstheme="majorHAnsi"/>
                <w:color w:val="000000" w:themeColor="text1"/>
              </w:rPr>
              <w:t xml:space="preserve">zeniu </w:t>
            </w:r>
            <w:r w:rsidR="004B04EB" w:rsidRPr="00D37B15">
              <w:rPr>
                <w:rFonts w:asciiTheme="majorHAnsi" w:hAnsiTheme="majorHAnsi" w:cstheme="majorHAnsi"/>
                <w:color w:val="000000" w:themeColor="text1"/>
              </w:rPr>
              <w:t>przez członka Rady konieczności dokonania korekty zmiany oceny</w:t>
            </w:r>
            <w:r w:rsidR="003455E4" w:rsidRPr="00D37B15">
              <w:rPr>
                <w:rFonts w:asciiTheme="majorHAnsi" w:hAnsiTheme="majorHAnsi" w:cstheme="majorHAnsi"/>
                <w:color w:val="000000" w:themeColor="text1"/>
              </w:rPr>
              <w:t>,</w:t>
            </w:r>
            <w:r w:rsidR="000F6C1C" w:rsidRPr="00D37B1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4B04EB" w:rsidRPr="00D37B15">
              <w:rPr>
                <w:rFonts w:asciiTheme="majorHAnsi" w:hAnsiTheme="majorHAnsi" w:cstheme="majorHAnsi"/>
                <w:color w:val="000000" w:themeColor="text1"/>
              </w:rPr>
              <w:t>Przewodniczący Rady może odblokować dostęp do sytemu dla członka Rady w stosunku do</w:t>
            </w:r>
            <w:r w:rsidR="000F6C1C" w:rsidRPr="00D37B1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r w:rsidR="004B04EB" w:rsidRPr="00D37B15">
              <w:rPr>
                <w:rFonts w:asciiTheme="majorHAnsi" w:hAnsiTheme="majorHAnsi" w:cstheme="majorHAnsi"/>
                <w:color w:val="000000" w:themeColor="text1"/>
              </w:rPr>
              <w:t>konkretnej karty oceny zadania</w:t>
            </w:r>
            <w:r w:rsidR="00FE274D" w:rsidRPr="00D37B15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</w:p>
          <w:p w14:paraId="6F21AECA" w14:textId="4FAEE848" w:rsidR="008D3F26" w:rsidRPr="000F6C1C" w:rsidRDefault="00FE274D" w:rsidP="004B04EB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</w:t>
            </w:r>
            <w:r w:rsidR="008D3F26" w:rsidRPr="000F6C1C">
              <w:rPr>
                <w:rFonts w:asciiTheme="majorHAnsi" w:hAnsiTheme="majorHAnsi" w:cstheme="majorHAnsi"/>
              </w:rPr>
              <w:t>stal</w:t>
            </w:r>
            <w:r>
              <w:rPr>
                <w:rFonts w:asciiTheme="majorHAnsi" w:hAnsiTheme="majorHAnsi" w:cstheme="majorHAnsi"/>
              </w:rPr>
              <w:t>e</w:t>
            </w:r>
            <w:r w:rsidR="008D3F26" w:rsidRPr="000F6C1C">
              <w:rPr>
                <w:rFonts w:asciiTheme="majorHAnsi" w:hAnsiTheme="majorHAnsi" w:cstheme="majorHAnsi"/>
              </w:rPr>
              <w:t>n</w:t>
            </w:r>
            <w:r>
              <w:rPr>
                <w:rFonts w:asciiTheme="majorHAnsi" w:hAnsiTheme="majorHAnsi" w:cstheme="majorHAnsi"/>
              </w:rPr>
              <w:t>ie</w:t>
            </w:r>
            <w:r w:rsidR="008D3F26" w:rsidRPr="000F6C1C">
              <w:rPr>
                <w:rFonts w:asciiTheme="majorHAnsi" w:hAnsiTheme="majorHAnsi" w:cstheme="majorHAnsi"/>
              </w:rPr>
              <w:t xml:space="preserve"> kwot</w:t>
            </w:r>
            <w:r>
              <w:rPr>
                <w:rFonts w:asciiTheme="majorHAnsi" w:hAnsiTheme="majorHAnsi" w:cstheme="majorHAnsi"/>
              </w:rPr>
              <w:t>y</w:t>
            </w:r>
            <w:r w:rsidR="008D3F26" w:rsidRPr="000F6C1C">
              <w:rPr>
                <w:rFonts w:asciiTheme="majorHAnsi" w:hAnsiTheme="majorHAnsi" w:cstheme="majorHAnsi"/>
              </w:rPr>
              <w:t xml:space="preserve"> wsparcia dla każdego wniosku odbywa się na posiedzeniu w toku dyskusji członków Rady LGD, Ustalenie kwoty wsparcia niższej niż wnioskowana kwota pomocy wymaga uzasadnienia.</w:t>
            </w:r>
            <w:r w:rsidR="008D3F26" w:rsidRPr="000F6C1C">
              <w:rPr>
                <w:rFonts w:asciiTheme="majorHAnsi" w:hAnsiTheme="majorHAnsi" w:cstheme="majorHAnsi"/>
                <w:szCs w:val="24"/>
              </w:rPr>
              <w:t xml:space="preserve"> Jeśli operacja nie osiągnęła minimalnej liczby punktów, nie dokonuje się ustalenia kwoty wsparcia.</w:t>
            </w:r>
          </w:p>
          <w:p w14:paraId="5B2BCC05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 xml:space="preserve">W przypadku stwierdzenia błędów i/lub braków w sposobie wypełniania kart oceny operacji według lokalnych kryteriów Komisja Skrutacyjna wzywa członka Rady LGD, który wypełnił tę kartę do złożenia wyjaśnień i/lub uzupełnienia braków. Jeżeli po dokonaniu poprawek i/lub uzupełnień karta nadal zawiera błędy w sposobie wypełnienia, zostaje uznana za nieważną. </w:t>
            </w:r>
          </w:p>
          <w:p w14:paraId="1742AD68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>Po zakończeniu wypełniania kart system generuje jedną zbiorczą kartę oceny zawierającą w poszczególnych kryteriach średnią ocenę wszystkich członków Rady LGD biorących udział w ocenie. Dodatkowo system generuje informację pozwalającą zidentyfikować, który członek Rady LGD brał udział w ocenie wniosku i jaką przyznał punktację w danym kryterium.</w:t>
            </w:r>
          </w:p>
          <w:p w14:paraId="64C91A98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 xml:space="preserve">Przewodniczący Rady składa podpis na wygenerowanej przez system zbiorczej karcie oceny.  </w:t>
            </w:r>
          </w:p>
          <w:p w14:paraId="3C1077A6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>W przypadku uzyskania jednakowej liczby punktów przez dwie lub więcej operacji, o kolejności na liście decyduje wcześniejsza data i godzina złożenia wniosku.</w:t>
            </w:r>
          </w:p>
          <w:p w14:paraId="31617A7D" w14:textId="77777777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>Wyniki oceny operacji według lokalnych kryteriów wyboru oraz ustaloną kwotę wsparcia ogłasza Przewodniczący.</w:t>
            </w:r>
          </w:p>
          <w:p w14:paraId="7DFF46DF" w14:textId="52A8D0DC" w:rsidR="008D3F26" w:rsidRPr="008D3F26" w:rsidRDefault="008D3F26" w:rsidP="00CB110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>W ramach danego naboru stosuje się w całym procesie wyboru te same kryteria uwzględnione w karcie. Zapis ten obejmuje również procedurę odwoławczą oraz wydawanie opinii w sprawie zmiany umowy przez Beneficjenta.</w:t>
            </w:r>
          </w:p>
        </w:tc>
        <w:tc>
          <w:tcPr>
            <w:tcW w:w="2268" w:type="dxa"/>
          </w:tcPr>
          <w:p w14:paraId="51B8301C" w14:textId="3D404DA8" w:rsidR="008D3F26" w:rsidRDefault="008B759C" w:rsidP="0035343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1) </w:t>
            </w:r>
            <w:r w:rsidR="008D3F26" w:rsidRPr="00435C30">
              <w:rPr>
                <w:rFonts w:asciiTheme="majorHAnsi" w:eastAsia="Times New Roman" w:hAnsiTheme="majorHAnsi" w:cstheme="majorHAnsi"/>
              </w:rPr>
              <w:t xml:space="preserve">Karta oceny operacji według lokalnych kryteriów wyboru </w:t>
            </w:r>
            <w:r w:rsidR="008D3F26" w:rsidRPr="00435C30">
              <w:rPr>
                <w:rFonts w:asciiTheme="majorHAnsi" w:eastAsia="Times New Roman" w:hAnsiTheme="majorHAnsi" w:cstheme="majorHAnsi"/>
              </w:rPr>
              <w:br/>
            </w:r>
            <w:r w:rsidR="008D3F26" w:rsidRPr="00435C30">
              <w:rPr>
                <w:rFonts w:asciiTheme="majorHAnsi" w:hAnsiTheme="majorHAnsi" w:cstheme="majorHAnsi"/>
              </w:rPr>
              <w:t>(zał. nr 8)</w:t>
            </w:r>
          </w:p>
          <w:p w14:paraId="534E6ADE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384134E6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1B55B2F7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675430AA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42B78190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2D14B608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7E5C36AD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539F83BA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2F88E457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49068D98" w14:textId="77777777" w:rsidR="005A0E50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234BFEC8" w14:textId="77777777" w:rsidR="005A0E50" w:rsidRPr="00057336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26E83EDF" w14:textId="77777777" w:rsidR="005A0E50" w:rsidRPr="00057336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1C44499B" w14:textId="77777777" w:rsidR="005A0E50" w:rsidRPr="00057336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5E5B8107" w14:textId="77777777" w:rsidR="005A0E50" w:rsidRPr="00057336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63D43E97" w14:textId="77777777" w:rsidR="005A0E50" w:rsidRPr="00057336" w:rsidRDefault="005A0E50" w:rsidP="00353439">
            <w:pPr>
              <w:rPr>
                <w:rFonts w:asciiTheme="majorHAnsi" w:hAnsiTheme="majorHAnsi" w:cstheme="majorHAnsi"/>
              </w:rPr>
            </w:pPr>
          </w:p>
          <w:p w14:paraId="454ED04C" w14:textId="16AEED9A" w:rsidR="008D3F26" w:rsidRPr="00F35C16" w:rsidRDefault="007C27E6" w:rsidP="00353439">
            <w:pPr>
              <w:rPr>
                <w:rFonts w:asciiTheme="majorHAnsi" w:hAnsiTheme="majorHAnsi" w:cstheme="majorHAnsi"/>
              </w:rPr>
            </w:pPr>
            <w:r w:rsidRPr="00057336">
              <w:rPr>
                <w:rFonts w:asciiTheme="majorHAnsi" w:hAnsiTheme="majorHAnsi" w:cstheme="majorHAnsi"/>
              </w:rPr>
              <w:t xml:space="preserve">2) </w:t>
            </w:r>
            <w:r w:rsidR="008D3F26" w:rsidRPr="00057336">
              <w:rPr>
                <w:rFonts w:asciiTheme="majorHAnsi" w:hAnsiTheme="majorHAnsi" w:cstheme="majorHAnsi"/>
              </w:rPr>
              <w:t>Zbiorcza karta oceny</w:t>
            </w:r>
            <w:r w:rsidR="006E0ECC" w:rsidRPr="00057336">
              <w:rPr>
                <w:rFonts w:asciiTheme="majorHAnsi" w:hAnsiTheme="majorHAnsi" w:cstheme="majorHAnsi"/>
              </w:rPr>
              <w:t xml:space="preserve"> operacji według lokalnych kryteriów wyboru</w:t>
            </w:r>
            <w:r w:rsidR="008F2353" w:rsidRPr="00057336">
              <w:rPr>
                <w:rFonts w:asciiTheme="majorHAnsi" w:hAnsiTheme="majorHAnsi" w:cstheme="majorHAnsi"/>
              </w:rPr>
              <w:t xml:space="preserve"> (zał. n</w:t>
            </w:r>
            <w:r w:rsidR="00355D8A" w:rsidRPr="00057336">
              <w:rPr>
                <w:rFonts w:asciiTheme="majorHAnsi" w:hAnsiTheme="majorHAnsi" w:cstheme="majorHAnsi"/>
              </w:rPr>
              <w:t>r 1</w:t>
            </w:r>
            <w:r w:rsidR="004F22A3" w:rsidRPr="00057336">
              <w:rPr>
                <w:rFonts w:asciiTheme="majorHAnsi" w:hAnsiTheme="majorHAnsi" w:cstheme="majorHAnsi"/>
              </w:rPr>
              <w:t>4</w:t>
            </w:r>
            <w:r w:rsidR="00355D8A" w:rsidRPr="00057336">
              <w:rPr>
                <w:rFonts w:asciiTheme="majorHAnsi" w:hAnsiTheme="majorHAnsi" w:cstheme="majorHAnsi"/>
              </w:rPr>
              <w:t>)</w:t>
            </w:r>
          </w:p>
        </w:tc>
      </w:tr>
      <w:tr w:rsidR="00F65139" w:rsidRPr="00F35C16" w14:paraId="116A16EF" w14:textId="77777777" w:rsidTr="00AD4414">
        <w:trPr>
          <w:gridAfter w:val="1"/>
          <w:wAfter w:w="6" w:type="dxa"/>
          <w:trHeight w:val="409"/>
        </w:trPr>
        <w:tc>
          <w:tcPr>
            <w:tcW w:w="846" w:type="dxa"/>
          </w:tcPr>
          <w:p w14:paraId="2CDB6992" w14:textId="77777777" w:rsidR="00F65139" w:rsidRPr="00F35C16" w:rsidRDefault="00F65139" w:rsidP="003D46A3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786DE2DF" w14:textId="5C2AF6D7" w:rsidR="00F65139" w:rsidRPr="00F35C16" w:rsidRDefault="00F65139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2AA5873D" w14:textId="7FFA3161" w:rsidR="00F65139" w:rsidRPr="00F35C16" w:rsidRDefault="00F65139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2B41FD50" w14:textId="1B089668" w:rsidR="00EA1B3D" w:rsidRPr="008D3F26" w:rsidRDefault="00F65139" w:rsidP="00F65139">
            <w:pPr>
              <w:spacing w:after="160" w:line="259" w:lineRule="auto"/>
              <w:rPr>
                <w:rFonts w:asciiTheme="majorHAnsi" w:hAnsiTheme="majorHAnsi" w:cstheme="majorHAnsi"/>
              </w:rPr>
            </w:pPr>
            <w:r w:rsidRPr="008D3F26">
              <w:rPr>
                <w:rFonts w:asciiTheme="majorHAnsi" w:hAnsiTheme="majorHAnsi" w:cstheme="majorHAnsi"/>
              </w:rPr>
              <w:t xml:space="preserve">Obsługą systemu informatycznego IT </w:t>
            </w:r>
            <w:r w:rsidR="00B305E8" w:rsidRPr="008D3F26">
              <w:rPr>
                <w:rFonts w:asciiTheme="majorHAnsi" w:hAnsiTheme="majorHAnsi" w:cstheme="majorHAnsi"/>
              </w:rPr>
              <w:t xml:space="preserve">oraz systemu informatycznego LGD </w:t>
            </w:r>
            <w:r w:rsidRPr="008D3F26">
              <w:rPr>
                <w:rFonts w:asciiTheme="majorHAnsi" w:hAnsiTheme="majorHAnsi" w:cstheme="majorHAnsi"/>
              </w:rPr>
              <w:t xml:space="preserve">zajmuje się </w:t>
            </w:r>
            <w:r w:rsidR="00B305E8" w:rsidRPr="008D3F26">
              <w:rPr>
                <w:rFonts w:asciiTheme="majorHAnsi" w:hAnsiTheme="majorHAnsi" w:cstheme="majorHAnsi"/>
              </w:rPr>
              <w:t xml:space="preserve">przeszkolony </w:t>
            </w:r>
            <w:r w:rsidRPr="008D3F26">
              <w:rPr>
                <w:rFonts w:asciiTheme="majorHAnsi" w:hAnsiTheme="majorHAnsi" w:cstheme="majorHAnsi"/>
              </w:rPr>
              <w:t>Pracownik Biura LGD.</w:t>
            </w:r>
          </w:p>
        </w:tc>
        <w:tc>
          <w:tcPr>
            <w:tcW w:w="2268" w:type="dxa"/>
          </w:tcPr>
          <w:p w14:paraId="1D9FAAD9" w14:textId="77777777" w:rsidR="00F65139" w:rsidRPr="00F35C16" w:rsidRDefault="00F65139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674CAF8D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D14855B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WYBÓR OPERACJI DO FINANSOWANIA</w:t>
            </w:r>
          </w:p>
        </w:tc>
      </w:tr>
      <w:tr w:rsidR="00A22060" w:rsidRPr="00F35C16" w14:paraId="3977D745" w14:textId="77777777" w:rsidTr="00EE4955">
        <w:trPr>
          <w:gridAfter w:val="1"/>
          <w:wAfter w:w="6" w:type="dxa"/>
          <w:cantSplit/>
          <w:trHeight w:val="1134"/>
        </w:trPr>
        <w:tc>
          <w:tcPr>
            <w:tcW w:w="846" w:type="dxa"/>
            <w:textDirection w:val="btLr"/>
            <w:vAlign w:val="center"/>
          </w:tcPr>
          <w:p w14:paraId="03F7969C" w14:textId="77777777" w:rsidR="00A22060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lastRenderedPageBreak/>
              <w:t>WYBÓR OPERACJI DO FINA</w:t>
            </w:r>
            <w:r w:rsidR="00E057D4"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</w:t>
            </w: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SOWANIA</w:t>
            </w:r>
          </w:p>
        </w:tc>
        <w:tc>
          <w:tcPr>
            <w:tcW w:w="644" w:type="dxa"/>
          </w:tcPr>
          <w:p w14:paraId="4C597EBE" w14:textId="77777777" w:rsidR="00A22060" w:rsidRPr="00F35C16" w:rsidRDefault="002C6BF7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202B3908" w14:textId="67457213" w:rsidR="00A22060" w:rsidRPr="00F35C16" w:rsidRDefault="00A22060" w:rsidP="00B12780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Rad</w:t>
            </w:r>
            <w:r w:rsidR="00DA60AF" w:rsidRPr="00F35C16">
              <w:rPr>
                <w:rFonts w:asciiTheme="majorHAnsi" w:hAnsiTheme="majorHAnsi" w:cstheme="majorHAnsi"/>
              </w:rPr>
              <w:t>a</w:t>
            </w:r>
            <w:r w:rsidR="000D7BAB" w:rsidRPr="00F35C16">
              <w:rPr>
                <w:rFonts w:asciiTheme="majorHAnsi" w:hAnsiTheme="majorHAnsi" w:cstheme="majorHAnsi"/>
              </w:rPr>
              <w:t xml:space="preserve"> LGD</w:t>
            </w:r>
            <w:r w:rsidR="00984D89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0696" w:type="dxa"/>
            <w:shd w:val="clear" w:color="auto" w:fill="auto"/>
          </w:tcPr>
          <w:p w14:paraId="3537A1D4" w14:textId="77777777" w:rsidR="00A22060" w:rsidRPr="00F35C16" w:rsidRDefault="00A22060" w:rsidP="00BF4812">
            <w:pPr>
              <w:pStyle w:val="Akapitzlist"/>
              <w:numPr>
                <w:ilvl w:val="2"/>
                <w:numId w:val="18"/>
              </w:numPr>
              <w:ind w:left="426" w:hanging="426"/>
              <w:jc w:val="both"/>
              <w:rPr>
                <w:rFonts w:asciiTheme="majorHAnsi" w:hAnsiTheme="majorHAnsi" w:cstheme="majorHAnsi"/>
                <w:color w:val="FF0000"/>
              </w:rPr>
            </w:pPr>
            <w:r w:rsidRPr="00F35C16">
              <w:rPr>
                <w:rFonts w:asciiTheme="majorHAnsi" w:hAnsiTheme="majorHAnsi" w:cstheme="majorHAnsi"/>
              </w:rPr>
              <w:t>Aby operacja została wybrana do finansowania musi:</w:t>
            </w:r>
          </w:p>
          <w:p w14:paraId="32480527" w14:textId="77777777" w:rsidR="00A633BF" w:rsidRPr="00F35C16" w:rsidRDefault="00A22060" w:rsidP="00BF4812">
            <w:pPr>
              <w:pStyle w:val="Akapitzlist"/>
              <w:numPr>
                <w:ilvl w:val="0"/>
                <w:numId w:val="19"/>
              </w:numPr>
              <w:ind w:left="850" w:hanging="425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spełniać </w:t>
            </w:r>
            <w:bookmarkStart w:id="4" w:name="_Hlk155945316"/>
            <w:r w:rsidRPr="00F35C16">
              <w:rPr>
                <w:rFonts w:asciiTheme="majorHAnsi" w:hAnsiTheme="majorHAnsi" w:cstheme="majorHAnsi"/>
              </w:rPr>
              <w:t>warunki oceny formalnej,</w:t>
            </w:r>
            <w:r w:rsidR="00A633BF" w:rsidRPr="00F35C16">
              <w:rPr>
                <w:rFonts w:asciiTheme="majorHAnsi" w:hAnsiTheme="majorHAnsi" w:cstheme="majorHAnsi"/>
              </w:rPr>
              <w:t xml:space="preserve"> tj.</w:t>
            </w:r>
            <w:r w:rsidR="000D7BAB" w:rsidRPr="00F35C16">
              <w:rPr>
                <w:rFonts w:asciiTheme="majorHAnsi" w:hAnsiTheme="majorHAnsi" w:cstheme="majorHAnsi"/>
              </w:rPr>
              <w:t xml:space="preserve"> </w:t>
            </w:r>
            <w:r w:rsidR="00A633BF" w:rsidRPr="00F35C16">
              <w:rPr>
                <w:rFonts w:asciiTheme="majorHAnsi" w:hAnsiTheme="majorHAnsi" w:cstheme="majorHAnsi"/>
              </w:rPr>
              <w:t xml:space="preserve">m.in. </w:t>
            </w:r>
            <w:r w:rsidR="000D7BAB" w:rsidRPr="00F35C16">
              <w:rPr>
                <w:rFonts w:asciiTheme="majorHAnsi" w:hAnsiTheme="majorHAnsi" w:cstheme="majorHAnsi"/>
              </w:rPr>
              <w:t xml:space="preserve">być </w:t>
            </w:r>
            <w:r w:rsidR="00A633BF" w:rsidRPr="00F35C16">
              <w:rPr>
                <w:rFonts w:asciiTheme="majorHAnsi" w:hAnsiTheme="majorHAnsi" w:cstheme="majorHAnsi"/>
                <w:kern w:val="2"/>
              </w:rPr>
              <w:t xml:space="preserve">złożona w terminie, miejscu oraz formie, o których mowa </w:t>
            </w:r>
            <w:r w:rsidR="000D7BAB" w:rsidRPr="00F35C16">
              <w:rPr>
                <w:rFonts w:asciiTheme="majorHAnsi" w:hAnsiTheme="majorHAnsi" w:cstheme="majorHAnsi"/>
                <w:kern w:val="2"/>
              </w:rPr>
              <w:br/>
            </w:r>
            <w:r w:rsidR="00A633BF" w:rsidRPr="00F35C16">
              <w:rPr>
                <w:rFonts w:asciiTheme="majorHAnsi" w:hAnsiTheme="majorHAnsi" w:cstheme="majorHAnsi"/>
                <w:kern w:val="2"/>
              </w:rPr>
              <w:t xml:space="preserve">w ogłoszeniu o naborze wniosków,  </w:t>
            </w:r>
          </w:p>
          <w:p w14:paraId="0FFA796B" w14:textId="77777777" w:rsidR="000D7BAB" w:rsidRPr="00F35C16" w:rsidRDefault="000D7BAB" w:rsidP="00BF4812">
            <w:pPr>
              <w:pStyle w:val="Akapitzlist"/>
              <w:numPr>
                <w:ilvl w:val="0"/>
                <w:numId w:val="19"/>
              </w:numPr>
              <w:ind w:left="850" w:hanging="425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kern w:val="2"/>
              </w:rPr>
              <w:t>być zgodna z LSR,</w:t>
            </w:r>
          </w:p>
          <w:p w14:paraId="1710C5F4" w14:textId="53477D7C" w:rsidR="00A22060" w:rsidRPr="00F35C16" w:rsidRDefault="00A22060" w:rsidP="00BF4812">
            <w:pPr>
              <w:pStyle w:val="Akapitzlist"/>
              <w:numPr>
                <w:ilvl w:val="0"/>
                <w:numId w:val="19"/>
              </w:numPr>
              <w:ind w:left="850" w:hanging="425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spełniać warunki </w:t>
            </w:r>
            <w:r w:rsidR="009C3C36" w:rsidRPr="00F35C16">
              <w:rPr>
                <w:rFonts w:asciiTheme="majorHAnsi" w:hAnsiTheme="majorHAnsi" w:cstheme="majorHAnsi"/>
              </w:rPr>
              <w:t>udzielenia wsparcia</w:t>
            </w:r>
            <w:r w:rsidRPr="00F35C16">
              <w:rPr>
                <w:rFonts w:asciiTheme="majorHAnsi" w:hAnsiTheme="majorHAnsi" w:cstheme="majorHAnsi"/>
              </w:rPr>
              <w:t>,</w:t>
            </w:r>
          </w:p>
          <w:bookmarkEnd w:id="4"/>
          <w:p w14:paraId="7986F170" w14:textId="511E474D" w:rsidR="00A22060" w:rsidRPr="00F35C16" w:rsidRDefault="00A22060" w:rsidP="00BF4812">
            <w:pPr>
              <w:numPr>
                <w:ilvl w:val="0"/>
                <w:numId w:val="19"/>
              </w:numPr>
              <w:ind w:left="850" w:hanging="425"/>
              <w:contextualSpacing/>
              <w:jc w:val="both"/>
              <w:rPr>
                <w:rFonts w:asciiTheme="majorHAnsi" w:hAnsiTheme="majorHAnsi" w:cstheme="majorHAnsi"/>
                <w:color w:val="FF0000"/>
              </w:rPr>
            </w:pPr>
            <w:r w:rsidRPr="00F35C16">
              <w:rPr>
                <w:rFonts w:asciiTheme="majorHAnsi" w:hAnsiTheme="majorHAnsi" w:cstheme="majorHAnsi"/>
              </w:rPr>
              <w:t xml:space="preserve">uzyskać </w:t>
            </w:r>
            <w:r w:rsidR="00A633BF" w:rsidRPr="00F35C16">
              <w:rPr>
                <w:rFonts w:asciiTheme="majorHAnsi" w:hAnsiTheme="majorHAnsi" w:cstheme="majorHAnsi"/>
              </w:rPr>
              <w:t>przynajmniej minim</w:t>
            </w:r>
            <w:r w:rsidRPr="00F35C16">
              <w:rPr>
                <w:rFonts w:asciiTheme="majorHAnsi" w:hAnsiTheme="majorHAnsi" w:cstheme="majorHAnsi"/>
              </w:rPr>
              <w:t xml:space="preserve">alną liczbę punktów określoną w Karcie </w:t>
            </w:r>
            <w:r w:rsidRPr="00F35C16">
              <w:rPr>
                <w:rFonts w:asciiTheme="majorHAnsi" w:hAnsiTheme="majorHAnsi" w:cstheme="majorHAnsi"/>
                <w:szCs w:val="24"/>
              </w:rPr>
              <w:t>oceny operacji według lokalnych kryteriów wyboru</w:t>
            </w:r>
            <w:r w:rsidR="001C3AC1" w:rsidRPr="00F35C16">
              <w:rPr>
                <w:rFonts w:asciiTheme="majorHAnsi" w:hAnsiTheme="majorHAnsi" w:cstheme="majorHAnsi"/>
                <w:szCs w:val="24"/>
              </w:rPr>
              <w:t>.</w:t>
            </w:r>
          </w:p>
          <w:p w14:paraId="48E940AF" w14:textId="77777777" w:rsidR="00A22060" w:rsidRPr="001F5185" w:rsidRDefault="00A22060" w:rsidP="00BF4812">
            <w:pPr>
              <w:numPr>
                <w:ilvl w:val="0"/>
                <w:numId w:val="20"/>
              </w:numPr>
              <w:ind w:left="426" w:hanging="426"/>
              <w:contextualSpacing/>
              <w:jc w:val="both"/>
              <w:rPr>
                <w:rFonts w:asciiTheme="majorHAnsi" w:hAnsiTheme="majorHAnsi" w:cstheme="majorHAnsi"/>
                <w:szCs w:val="24"/>
              </w:rPr>
            </w:pPr>
            <w:r w:rsidRPr="001F5185">
              <w:rPr>
                <w:rFonts w:asciiTheme="majorHAnsi" w:hAnsiTheme="majorHAnsi" w:cstheme="majorHAnsi"/>
              </w:rPr>
              <w:t>Na podstawie ocen ze wszystkich wniosków sporządza się:</w:t>
            </w:r>
          </w:p>
          <w:p w14:paraId="3763621A" w14:textId="59D1407E" w:rsidR="00A22060" w:rsidRPr="001F5185" w:rsidRDefault="00A22060" w:rsidP="00BF4812">
            <w:pPr>
              <w:numPr>
                <w:ilvl w:val="0"/>
                <w:numId w:val="21"/>
              </w:numPr>
              <w:ind w:left="851" w:hanging="426"/>
              <w:contextualSpacing/>
              <w:jc w:val="both"/>
              <w:rPr>
                <w:rFonts w:asciiTheme="majorHAnsi" w:hAnsiTheme="majorHAnsi" w:cstheme="majorHAnsi"/>
                <w:strike/>
              </w:rPr>
            </w:pPr>
            <w:r w:rsidRPr="001F5185">
              <w:rPr>
                <w:rFonts w:asciiTheme="majorHAnsi" w:hAnsiTheme="majorHAnsi" w:cstheme="majorHAnsi"/>
              </w:rPr>
              <w:t>listę operacji niewybranych do finansowania, ze wskazaniem powodów ich niewybrania – jeśli wystąpią</w:t>
            </w:r>
            <w:r w:rsidR="00563585" w:rsidRPr="001F5185">
              <w:rPr>
                <w:rFonts w:asciiTheme="majorHAnsi" w:hAnsiTheme="majorHAnsi" w:cstheme="majorHAnsi"/>
              </w:rPr>
              <w:t xml:space="preserve">, </w:t>
            </w:r>
          </w:p>
          <w:p w14:paraId="751A93F5" w14:textId="1D39782B" w:rsidR="001C7D48" w:rsidRPr="001F5185" w:rsidRDefault="00A22060" w:rsidP="001C7D48">
            <w:pPr>
              <w:numPr>
                <w:ilvl w:val="0"/>
                <w:numId w:val="21"/>
              </w:numPr>
              <w:ind w:left="851" w:hanging="426"/>
              <w:contextualSpacing/>
              <w:jc w:val="both"/>
              <w:rPr>
                <w:rFonts w:asciiTheme="majorHAnsi" w:hAnsiTheme="majorHAnsi" w:cstheme="majorHAnsi"/>
              </w:rPr>
            </w:pPr>
            <w:r w:rsidRPr="001F5185">
              <w:rPr>
                <w:rFonts w:asciiTheme="majorHAnsi" w:hAnsiTheme="majorHAnsi" w:cstheme="majorHAnsi"/>
              </w:rPr>
              <w:t>listę operacji wybranych do finansowania wg liczby uzyskanych punktów, ze wskazaniem operacji mieszczących się w limicie środków wskazanym w ogłoszeniu o naborze</w:t>
            </w:r>
          </w:p>
          <w:p w14:paraId="09060BD4" w14:textId="25A0F88F" w:rsidR="001C3AC1" w:rsidRPr="001F5185" w:rsidRDefault="00A22060" w:rsidP="001C7D48">
            <w:pPr>
              <w:numPr>
                <w:ilvl w:val="0"/>
                <w:numId w:val="21"/>
              </w:numPr>
              <w:ind w:left="851" w:hanging="426"/>
              <w:contextualSpacing/>
              <w:jc w:val="both"/>
              <w:rPr>
                <w:rFonts w:asciiTheme="majorHAnsi" w:hAnsiTheme="majorHAnsi" w:cstheme="majorHAnsi"/>
              </w:rPr>
            </w:pPr>
            <w:r w:rsidRPr="001F5185">
              <w:rPr>
                <w:rFonts w:asciiTheme="majorHAnsi" w:hAnsiTheme="majorHAnsi" w:cstheme="majorHAnsi"/>
              </w:rPr>
              <w:t xml:space="preserve">W stosunku do każdego wniosku będącego przedmiotem posiedzenia, Rada </w:t>
            </w:r>
            <w:r w:rsidR="000D7BAB" w:rsidRPr="001F5185">
              <w:rPr>
                <w:rFonts w:asciiTheme="majorHAnsi" w:hAnsiTheme="majorHAnsi" w:cstheme="majorHAnsi"/>
              </w:rPr>
              <w:t xml:space="preserve">LGD </w:t>
            </w:r>
            <w:r w:rsidRPr="001F5185">
              <w:rPr>
                <w:rFonts w:asciiTheme="majorHAnsi" w:hAnsiTheme="majorHAnsi" w:cstheme="majorHAnsi"/>
              </w:rPr>
              <w:t>podejmuje decyzję</w:t>
            </w:r>
            <w:r w:rsidR="00C67BAB" w:rsidRPr="001F5185">
              <w:rPr>
                <w:rFonts w:asciiTheme="majorHAnsi" w:hAnsiTheme="majorHAnsi" w:cstheme="majorHAnsi"/>
              </w:rPr>
              <w:t xml:space="preserve"> </w:t>
            </w:r>
            <w:r w:rsidRPr="001F5185">
              <w:rPr>
                <w:rFonts w:asciiTheme="majorHAnsi" w:hAnsiTheme="majorHAnsi" w:cstheme="majorHAnsi"/>
              </w:rPr>
              <w:t xml:space="preserve">w formie uchwały </w:t>
            </w:r>
            <w:r w:rsidR="003D7B42" w:rsidRPr="001F5185">
              <w:rPr>
                <w:rFonts w:asciiTheme="majorHAnsi" w:hAnsiTheme="majorHAnsi" w:cstheme="majorHAnsi"/>
              </w:rPr>
              <w:t>ws. wyboru operacji do finansowania oraz ustalenia kwoty wsparcia</w:t>
            </w:r>
            <w:r w:rsidR="006E7126" w:rsidRPr="001F5185">
              <w:rPr>
                <w:rFonts w:asciiTheme="majorHAnsi" w:hAnsiTheme="majorHAnsi" w:cstheme="majorHAnsi"/>
              </w:rPr>
              <w:t>,</w:t>
            </w:r>
            <w:r w:rsidR="00650574" w:rsidRPr="001F5185">
              <w:rPr>
                <w:rFonts w:asciiTheme="majorHAnsi" w:hAnsiTheme="majorHAnsi" w:cstheme="majorHAnsi"/>
              </w:rPr>
              <w:t xml:space="preserve"> bądź </w:t>
            </w:r>
            <w:r w:rsidR="00EE7F3B" w:rsidRPr="001F5185">
              <w:rPr>
                <w:rFonts w:asciiTheme="majorHAnsi" w:hAnsiTheme="majorHAnsi" w:cstheme="majorHAnsi"/>
              </w:rPr>
              <w:t xml:space="preserve">w sprawie </w:t>
            </w:r>
            <w:r w:rsidR="00650574" w:rsidRPr="001F5185">
              <w:rPr>
                <w:rFonts w:asciiTheme="majorHAnsi" w:hAnsiTheme="majorHAnsi" w:cstheme="majorHAnsi"/>
              </w:rPr>
              <w:t>niewybrania operacji do finansowania.</w:t>
            </w:r>
          </w:p>
          <w:p w14:paraId="63655FAB" w14:textId="6757E4FC" w:rsidR="007C477E" w:rsidRPr="00F35C16" w:rsidRDefault="008E59C5" w:rsidP="007C4A81">
            <w:pPr>
              <w:numPr>
                <w:ilvl w:val="0"/>
                <w:numId w:val="21"/>
              </w:numPr>
              <w:ind w:left="851" w:hanging="426"/>
              <w:contextualSpacing/>
              <w:jc w:val="both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 xml:space="preserve">Sporządzane dokumenty podpisuje Przewodniczący Rady </w:t>
            </w:r>
          </w:p>
        </w:tc>
        <w:tc>
          <w:tcPr>
            <w:tcW w:w="2268" w:type="dxa"/>
            <w:shd w:val="clear" w:color="auto" w:fill="auto"/>
          </w:tcPr>
          <w:p w14:paraId="4314147D" w14:textId="68ABBCC4" w:rsidR="00A22060" w:rsidRPr="00435C30" w:rsidRDefault="00A22060" w:rsidP="00BF4812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</w:rPr>
            </w:pPr>
            <w:bookmarkStart w:id="5" w:name="_Hlk155857555"/>
            <w:r w:rsidRPr="00435C30">
              <w:rPr>
                <w:rFonts w:asciiTheme="majorHAnsi" w:hAnsiTheme="majorHAnsi" w:cstheme="majorHAnsi"/>
              </w:rPr>
              <w:t>Lista operacji niewybranych do finansowania</w:t>
            </w:r>
            <w:r w:rsidR="00F35C16" w:rsidRPr="00435C30">
              <w:rPr>
                <w:rFonts w:asciiTheme="majorHAnsi" w:hAnsiTheme="majorHAnsi" w:cstheme="majorHAnsi"/>
              </w:rPr>
              <w:t xml:space="preserve"> </w:t>
            </w:r>
            <w:r w:rsidR="00435C30">
              <w:rPr>
                <w:rFonts w:asciiTheme="majorHAnsi" w:hAnsiTheme="majorHAnsi" w:cstheme="majorHAnsi"/>
              </w:rPr>
              <w:br/>
            </w:r>
            <w:r w:rsidR="00F35C16" w:rsidRPr="00435C30">
              <w:rPr>
                <w:rFonts w:asciiTheme="majorHAnsi" w:hAnsiTheme="majorHAnsi" w:cstheme="majorHAnsi"/>
              </w:rPr>
              <w:t>(zał. nr 9)</w:t>
            </w:r>
          </w:p>
          <w:p w14:paraId="7462D26E" w14:textId="1F759B60" w:rsidR="00A22060" w:rsidRPr="00435C30" w:rsidRDefault="00A22060" w:rsidP="00BF4812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>Lista operacji wybranych do finansowania</w:t>
            </w:r>
            <w:r w:rsidR="00F35C16" w:rsidRPr="00435C30">
              <w:rPr>
                <w:rFonts w:asciiTheme="majorHAnsi" w:hAnsiTheme="majorHAnsi" w:cstheme="majorHAnsi"/>
              </w:rPr>
              <w:t xml:space="preserve"> </w:t>
            </w:r>
            <w:r w:rsidR="00435C30">
              <w:rPr>
                <w:rFonts w:asciiTheme="majorHAnsi" w:hAnsiTheme="majorHAnsi" w:cstheme="majorHAnsi"/>
              </w:rPr>
              <w:br/>
            </w:r>
            <w:r w:rsidR="00F35C16" w:rsidRPr="00435C30">
              <w:rPr>
                <w:rFonts w:asciiTheme="majorHAnsi" w:hAnsiTheme="majorHAnsi" w:cstheme="majorHAnsi"/>
              </w:rPr>
              <w:t>(zał. nr 10)</w:t>
            </w:r>
          </w:p>
          <w:p w14:paraId="0E2FA9B2" w14:textId="7F7FCB26" w:rsidR="00A22060" w:rsidRPr="00435C30" w:rsidRDefault="005300E5" w:rsidP="00BF4812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</w:rPr>
            </w:pPr>
            <w:r w:rsidRPr="00547C3A">
              <w:rPr>
                <w:rFonts w:asciiTheme="majorHAnsi" w:hAnsiTheme="majorHAnsi" w:cstheme="majorHAnsi"/>
                <w:color w:val="000000" w:themeColor="text1"/>
              </w:rPr>
              <w:t xml:space="preserve">Uchwała </w:t>
            </w:r>
            <w:r w:rsidR="00A71379" w:rsidRPr="00547C3A">
              <w:rPr>
                <w:rFonts w:asciiTheme="majorHAnsi" w:hAnsiTheme="majorHAnsi" w:cstheme="majorHAnsi"/>
                <w:color w:val="000000" w:themeColor="text1"/>
              </w:rPr>
              <w:t>ws. wyboru operacji do finansowania oraz ustalenia kwoty wsparcia</w:t>
            </w:r>
            <w:r w:rsidR="00473F60" w:rsidRPr="00547C3A">
              <w:rPr>
                <w:rFonts w:asciiTheme="majorHAnsi" w:hAnsiTheme="majorHAnsi" w:cstheme="majorHAnsi"/>
                <w:color w:val="000000" w:themeColor="text1"/>
              </w:rPr>
              <w:t xml:space="preserve"> (zał. nr 12a)</w:t>
            </w:r>
          </w:p>
          <w:p w14:paraId="558DBC26" w14:textId="7DD66220" w:rsidR="00A22060" w:rsidRPr="00F35C16" w:rsidRDefault="00BC646B" w:rsidP="00EE4955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</w:rPr>
            </w:pPr>
            <w:r w:rsidRPr="00435C30">
              <w:rPr>
                <w:rFonts w:asciiTheme="majorHAnsi" w:hAnsiTheme="majorHAnsi" w:cstheme="majorHAnsi"/>
              </w:rPr>
              <w:t xml:space="preserve">Uchwała </w:t>
            </w:r>
            <w:r w:rsidR="00473F60" w:rsidRPr="00435C30">
              <w:rPr>
                <w:rFonts w:asciiTheme="majorHAnsi" w:hAnsiTheme="majorHAnsi" w:cstheme="majorHAnsi"/>
              </w:rPr>
              <w:t xml:space="preserve">ws. </w:t>
            </w:r>
            <w:r w:rsidR="00473F60" w:rsidRPr="00435C30">
              <w:rPr>
                <w:rFonts w:ascii="Calibri Light" w:hAnsi="Calibri Light" w:cstheme="minorHAnsi"/>
              </w:rPr>
              <w:t>niewybrania operacji do finansowania</w:t>
            </w:r>
            <w:bookmarkEnd w:id="5"/>
            <w:r w:rsidR="00473F60" w:rsidRPr="00435C30">
              <w:rPr>
                <w:rFonts w:asciiTheme="majorHAnsi" w:hAnsiTheme="majorHAnsi" w:cstheme="majorHAnsi"/>
              </w:rPr>
              <w:t xml:space="preserve"> </w:t>
            </w:r>
            <w:r w:rsidR="00435C30">
              <w:rPr>
                <w:rFonts w:asciiTheme="majorHAnsi" w:hAnsiTheme="majorHAnsi" w:cstheme="majorHAnsi"/>
              </w:rPr>
              <w:br/>
            </w:r>
            <w:r w:rsidR="00473F60" w:rsidRPr="00435C30">
              <w:rPr>
                <w:rFonts w:asciiTheme="majorHAnsi" w:hAnsiTheme="majorHAnsi" w:cstheme="majorHAnsi"/>
              </w:rPr>
              <w:t>(zał. nr 12b)</w:t>
            </w:r>
          </w:p>
        </w:tc>
      </w:tr>
      <w:tr w:rsidR="002D10CE" w:rsidRPr="00F35C16" w14:paraId="64DC9CF8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458A4743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INFORMOWANIE O WYNIKACH OCENY I WYBORU OPERACJI</w:t>
            </w:r>
          </w:p>
        </w:tc>
      </w:tr>
      <w:tr w:rsidR="00A22060" w:rsidRPr="00F35C16" w14:paraId="762DD90E" w14:textId="77777777" w:rsidTr="001A658E">
        <w:trPr>
          <w:gridAfter w:val="1"/>
          <w:wAfter w:w="6" w:type="dxa"/>
          <w:cantSplit/>
          <w:trHeight w:val="4497"/>
        </w:trPr>
        <w:tc>
          <w:tcPr>
            <w:tcW w:w="846" w:type="dxa"/>
            <w:textDirection w:val="btLr"/>
            <w:vAlign w:val="center"/>
          </w:tcPr>
          <w:p w14:paraId="7E7EC8CE" w14:textId="77777777" w:rsidR="002C6BF7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lastRenderedPageBreak/>
              <w:t xml:space="preserve">ZAWIADOMIENIE O WYNIKACH OCENY </w:t>
            </w:r>
          </w:p>
          <w:p w14:paraId="60EA8A8F" w14:textId="77777777" w:rsidR="002C6BF7" w:rsidRPr="00F35C16" w:rsidRDefault="00A22060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 WYBORU OPERACJI</w:t>
            </w:r>
          </w:p>
        </w:tc>
        <w:tc>
          <w:tcPr>
            <w:tcW w:w="644" w:type="dxa"/>
          </w:tcPr>
          <w:p w14:paraId="20D27661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45142654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310F3C1C" w14:textId="77777777" w:rsidR="00A22060" w:rsidRPr="00A66690" w:rsidRDefault="00A22060" w:rsidP="00BF4812">
            <w:pPr>
              <w:pStyle w:val="Akapitzlist"/>
              <w:numPr>
                <w:ilvl w:val="0"/>
                <w:numId w:val="22"/>
              </w:numPr>
              <w:ind w:left="324" w:hanging="324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Biuro LGD za pomocą systemu IT przekazuje pismo informujące Wnioskodawcę o:</w:t>
            </w:r>
          </w:p>
          <w:p w14:paraId="3081BE9D" w14:textId="77777777" w:rsidR="00A22060" w:rsidRPr="00A66690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wyniku oceny formalnej,</w:t>
            </w:r>
          </w:p>
          <w:p w14:paraId="7C7A489A" w14:textId="77777777" w:rsidR="000D7BAB" w:rsidRPr="00A66690" w:rsidRDefault="000D7BAB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wyniku oceny zgodności z LSR,</w:t>
            </w:r>
          </w:p>
          <w:p w14:paraId="7A40254B" w14:textId="15B70ADF" w:rsidR="00A22060" w:rsidRPr="00A66690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 xml:space="preserve">wyniku oceny spełnienia warunków </w:t>
            </w:r>
            <w:r w:rsidR="00F13B27" w:rsidRPr="00A66690">
              <w:rPr>
                <w:rFonts w:asciiTheme="majorHAnsi" w:hAnsiTheme="majorHAnsi" w:cstheme="majorHAnsi"/>
              </w:rPr>
              <w:t>udzielenia wsparcia</w:t>
            </w:r>
            <w:r w:rsidRPr="00A66690">
              <w:rPr>
                <w:rFonts w:asciiTheme="majorHAnsi" w:hAnsiTheme="majorHAnsi" w:cstheme="majorHAnsi"/>
              </w:rPr>
              <w:t>,</w:t>
            </w:r>
          </w:p>
          <w:p w14:paraId="09E39713" w14:textId="5E704FEC" w:rsidR="00A22060" w:rsidRPr="00A66690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wyniku wyboru, wraz z uzasadnieniem oceny i podaniem liczby punktów otrzymanej przez operację,</w:t>
            </w:r>
          </w:p>
          <w:p w14:paraId="7B276BDF" w14:textId="77777777" w:rsidR="00A22060" w:rsidRPr="00A66690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ustalonej kwocie wsparcia (wraz z uzasadnieniem jeśli kwota ta jest niższa niż wnioskowana kwota pomocy),</w:t>
            </w:r>
          </w:p>
          <w:p w14:paraId="32623E27" w14:textId="65C5EF0F" w:rsidR="00A22060" w:rsidRPr="00A66690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 xml:space="preserve">tym, czy w dniu przekazania przez LGD wniosków o przyznanie pomocy do </w:t>
            </w:r>
            <w:r w:rsidR="00917068" w:rsidRPr="00A66690">
              <w:rPr>
                <w:rFonts w:asciiTheme="majorHAnsi" w:hAnsiTheme="majorHAnsi" w:cstheme="majorHAnsi"/>
              </w:rPr>
              <w:t>Z</w:t>
            </w:r>
            <w:r w:rsidRPr="00A66690">
              <w:rPr>
                <w:rFonts w:asciiTheme="majorHAnsi" w:hAnsiTheme="majorHAnsi" w:cstheme="majorHAnsi"/>
              </w:rPr>
              <w:t>W, operacja mieści się w limicie dostępnych środków wskazanym w ogłoszeniu o naborze wniosków,</w:t>
            </w:r>
            <w:r w:rsidRPr="00A66690">
              <w:rPr>
                <w:rFonts w:asciiTheme="majorHAnsi" w:hAnsiTheme="majorHAnsi" w:cstheme="majorHAnsi"/>
                <w:strike/>
              </w:rPr>
              <w:t xml:space="preserve"> </w:t>
            </w:r>
          </w:p>
          <w:p w14:paraId="7DF7269F" w14:textId="68F6027F" w:rsidR="00A22060" w:rsidRPr="00A66690" w:rsidRDefault="00A22060" w:rsidP="00DB554B">
            <w:pPr>
              <w:ind w:left="380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 xml:space="preserve">dodatkowo ww. pismo zawiera pouczenie o możliwości wniesienia protestu na zasadach i w trybie określonych </w:t>
            </w:r>
            <w:r w:rsidR="0072751B" w:rsidRPr="00A66690">
              <w:rPr>
                <w:rFonts w:asciiTheme="majorHAnsi" w:hAnsiTheme="majorHAnsi" w:cstheme="majorHAnsi"/>
              </w:rPr>
              <w:br/>
            </w:r>
            <w:r w:rsidRPr="00A66690">
              <w:rPr>
                <w:rFonts w:asciiTheme="majorHAnsi" w:hAnsiTheme="majorHAnsi" w:cstheme="majorHAnsi"/>
              </w:rPr>
              <w:t xml:space="preserve">w art. 22–22m Ustawy RLKS w przypadku jeśli: </w:t>
            </w:r>
          </w:p>
          <w:p w14:paraId="0D919468" w14:textId="77777777" w:rsidR="00A22060" w:rsidRPr="00A66690" w:rsidRDefault="00A22060" w:rsidP="00BF4812">
            <w:pPr>
              <w:pStyle w:val="Akapitzlist"/>
              <w:numPr>
                <w:ilvl w:val="1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 xml:space="preserve">nie są spełnione warunki udzielenia wsparcia na wdrażanie LSR, albo </w:t>
            </w:r>
          </w:p>
          <w:p w14:paraId="24F709F6" w14:textId="77777777" w:rsidR="00A22060" w:rsidRPr="00A66690" w:rsidRDefault="00A22060" w:rsidP="00BF4812">
            <w:pPr>
              <w:pStyle w:val="Akapitzlist"/>
              <w:numPr>
                <w:ilvl w:val="0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 xml:space="preserve">operacja nie została wybrana, albo </w:t>
            </w:r>
          </w:p>
          <w:p w14:paraId="3445F457" w14:textId="77777777" w:rsidR="00A22060" w:rsidRPr="00A66690" w:rsidRDefault="00A22060" w:rsidP="00BF4812">
            <w:pPr>
              <w:pStyle w:val="Akapitzlist"/>
              <w:numPr>
                <w:ilvl w:val="0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operacja została wybrana, ale nie mieści się w limicie środków w ramach danego naboru wniosków, albo</w:t>
            </w:r>
          </w:p>
          <w:p w14:paraId="7ABB7C80" w14:textId="77777777" w:rsidR="00A22060" w:rsidRPr="00547C3A" w:rsidRDefault="00A22060" w:rsidP="00BF4812">
            <w:pPr>
              <w:pStyle w:val="Akapitzlist"/>
              <w:numPr>
                <w:ilvl w:val="0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A66690">
              <w:rPr>
                <w:rFonts w:asciiTheme="majorHAnsi" w:hAnsiTheme="majorHAnsi" w:cstheme="majorHAnsi"/>
              </w:rPr>
              <w:t xml:space="preserve">LGD ustaliła kwotę wsparcia </w:t>
            </w:r>
            <w:r w:rsidRPr="00547C3A">
              <w:rPr>
                <w:rFonts w:asciiTheme="majorHAnsi" w:hAnsiTheme="majorHAnsi" w:cstheme="majorHAnsi"/>
                <w:color w:val="000000" w:themeColor="text1"/>
              </w:rPr>
              <w:t>na wdrażanie LSR niższą niż wnioskowana.</w:t>
            </w:r>
          </w:p>
          <w:p w14:paraId="09F6AB59" w14:textId="1A2DB731" w:rsidR="002E295B" w:rsidRPr="00A66690" w:rsidRDefault="00A22060" w:rsidP="008E2A5C">
            <w:pPr>
              <w:pStyle w:val="Akapitzlist"/>
              <w:numPr>
                <w:ilvl w:val="0"/>
                <w:numId w:val="22"/>
              </w:numPr>
              <w:spacing w:after="160" w:line="259" w:lineRule="auto"/>
              <w:ind w:left="382" w:hanging="382"/>
              <w:jc w:val="both"/>
              <w:rPr>
                <w:rFonts w:asciiTheme="majorHAnsi" w:hAnsiTheme="majorHAnsi" w:cstheme="majorHAnsi"/>
                <w:b/>
              </w:rPr>
            </w:pPr>
            <w:r w:rsidRPr="00547C3A">
              <w:rPr>
                <w:rFonts w:asciiTheme="majorHAnsi" w:hAnsiTheme="majorHAnsi" w:cstheme="majorHAnsi"/>
                <w:color w:val="000000" w:themeColor="text1"/>
              </w:rPr>
              <w:t>N</w:t>
            </w:r>
            <w:r w:rsidRPr="00547C3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>a stronie internetowej LGD publikowan</w:t>
            </w:r>
            <w:r w:rsidR="00A875A2" w:rsidRPr="00547C3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>a</w:t>
            </w:r>
            <w:r w:rsidRPr="00547C3A">
              <w:rPr>
                <w:rFonts w:asciiTheme="majorHAnsi" w:hAnsiTheme="majorHAnsi" w:cstheme="majorHAnsi"/>
                <w:color w:val="000000" w:themeColor="text1"/>
                <w:szCs w:val="24"/>
              </w:rPr>
              <w:t xml:space="preserve"> jest </w:t>
            </w:r>
            <w:r w:rsidR="005518AC" w:rsidRPr="00547C3A">
              <w:rPr>
                <w:rFonts w:asciiTheme="majorHAnsi" w:hAnsiTheme="majorHAnsi" w:cstheme="majorHAnsi"/>
                <w:color w:val="000000" w:themeColor="text1"/>
              </w:rPr>
              <w:t>Lista operacji spełniających warunki udzielenia wsparcia</w:t>
            </w:r>
            <w:r w:rsidR="008E2A5C" w:rsidRPr="00547C3A">
              <w:rPr>
                <w:rFonts w:asciiTheme="majorHAnsi" w:hAnsiTheme="majorHAnsi" w:cstheme="majorHAnsi"/>
                <w:color w:val="000000" w:themeColor="text1"/>
              </w:rPr>
              <w:t xml:space="preserve"> n</w:t>
            </w:r>
            <w:r w:rsidR="008E2A5C" w:rsidRPr="00547C3A">
              <w:rPr>
                <w:rFonts w:asciiTheme="majorHAnsi" w:hAnsiTheme="majorHAnsi"/>
                <w:color w:val="000000" w:themeColor="text1"/>
              </w:rPr>
              <w:t>a wdrażanie LSR</w:t>
            </w:r>
            <w:r w:rsidR="00170FFA" w:rsidRPr="00547C3A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r w:rsidRPr="00547C3A">
              <w:rPr>
                <w:rFonts w:asciiTheme="majorHAnsi" w:hAnsiTheme="majorHAnsi" w:cstheme="majorHAnsi"/>
                <w:color w:val="000000" w:themeColor="text1"/>
              </w:rPr>
              <w:t>L</w:t>
            </w:r>
            <w:r w:rsidRPr="00547C3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>ista operacji wybranych do finansowania</w:t>
            </w:r>
            <w:r w:rsidR="00170FFA" w:rsidRPr="00547C3A">
              <w:rPr>
                <w:rFonts w:asciiTheme="majorHAnsi" w:eastAsia="Times New Roman" w:hAnsiTheme="majorHAnsi" w:cstheme="majorHAnsi"/>
                <w:noProof/>
                <w:color w:val="000000" w:themeColor="text1"/>
              </w:rPr>
              <w:t xml:space="preserve"> </w:t>
            </w:r>
            <w:r w:rsidR="00170FFA" w:rsidRPr="00A66690">
              <w:rPr>
                <w:rFonts w:asciiTheme="majorHAnsi" w:eastAsia="Times New Roman" w:hAnsiTheme="majorHAnsi" w:cstheme="majorHAnsi"/>
                <w:noProof/>
              </w:rPr>
              <w:t xml:space="preserve">oraz </w:t>
            </w:r>
            <w:r w:rsidR="00170FFA" w:rsidRPr="00A66690">
              <w:rPr>
                <w:rFonts w:asciiTheme="majorHAnsi" w:hAnsiTheme="majorHAnsi" w:cstheme="majorHAnsi"/>
              </w:rPr>
              <w:t>L</w:t>
            </w:r>
            <w:r w:rsidR="00170FFA" w:rsidRPr="00A66690">
              <w:rPr>
                <w:rFonts w:asciiTheme="majorHAnsi" w:eastAsia="Times New Roman" w:hAnsiTheme="majorHAnsi" w:cstheme="majorHAnsi"/>
                <w:noProof/>
              </w:rPr>
              <w:t>ista operacji niewybranych do finansowania</w:t>
            </w:r>
            <w:r w:rsidR="00700595" w:rsidRPr="00A66690">
              <w:rPr>
                <w:rFonts w:asciiTheme="majorHAnsi" w:eastAsia="Times New Roman" w:hAnsiTheme="majorHAnsi" w:cstheme="majorHAnsi"/>
                <w:noProof/>
              </w:rPr>
              <w:t xml:space="preserve"> (jeśli dotyczy)</w:t>
            </w:r>
            <w:r w:rsidR="00170FFA" w:rsidRPr="00A66690">
              <w:rPr>
                <w:rFonts w:asciiTheme="majorHAnsi" w:eastAsia="Times New Roman" w:hAnsiTheme="majorHAnsi" w:cstheme="majorHAnsi"/>
                <w:noProof/>
              </w:rPr>
              <w:t>.</w:t>
            </w:r>
          </w:p>
        </w:tc>
        <w:tc>
          <w:tcPr>
            <w:tcW w:w="2268" w:type="dxa"/>
          </w:tcPr>
          <w:p w14:paraId="37BF5341" w14:textId="77777777" w:rsidR="00A150F9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bookmarkStart w:id="6" w:name="_Hlk155857491"/>
            <w:r w:rsidRPr="00A66690">
              <w:rPr>
                <w:rFonts w:asciiTheme="majorHAnsi" w:hAnsiTheme="majorHAnsi" w:cstheme="majorHAnsi"/>
              </w:rPr>
              <w:t>Pismo informujące Wnioskodawcę</w:t>
            </w:r>
            <w:r w:rsidR="00473F60" w:rsidRPr="00A66690">
              <w:rPr>
                <w:rFonts w:asciiTheme="majorHAnsi" w:hAnsiTheme="majorHAnsi" w:cstheme="majorHAnsi"/>
              </w:rPr>
              <w:t xml:space="preserve"> </w:t>
            </w:r>
          </w:p>
          <w:p w14:paraId="57183339" w14:textId="1DB15966" w:rsidR="00A22060" w:rsidRPr="00B12780" w:rsidRDefault="00473F60" w:rsidP="00A150F9">
            <w:pPr>
              <w:pStyle w:val="Akapitzlist"/>
              <w:ind w:left="296"/>
              <w:rPr>
                <w:rFonts w:asciiTheme="majorHAnsi" w:hAnsiTheme="majorHAnsi" w:cstheme="majorHAnsi"/>
              </w:rPr>
            </w:pPr>
            <w:r w:rsidRPr="00A66690">
              <w:rPr>
                <w:rFonts w:asciiTheme="majorHAnsi" w:hAnsiTheme="majorHAnsi" w:cstheme="majorHAnsi"/>
              </w:rPr>
              <w:t>(</w:t>
            </w:r>
            <w:r w:rsidRPr="00B12780">
              <w:rPr>
                <w:rFonts w:asciiTheme="majorHAnsi" w:hAnsiTheme="majorHAnsi" w:cstheme="majorHAnsi"/>
              </w:rPr>
              <w:t>zał. nr 11b)</w:t>
            </w:r>
          </w:p>
          <w:p w14:paraId="5671ECE5" w14:textId="7769F8AF" w:rsidR="00A22060" w:rsidRPr="00B12780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  <w:szCs w:val="24"/>
              </w:rPr>
              <w:t>Protok</w:t>
            </w:r>
            <w:r w:rsidR="00E50779" w:rsidRPr="00B12780">
              <w:rPr>
                <w:rFonts w:asciiTheme="majorHAnsi" w:hAnsiTheme="majorHAnsi" w:cstheme="majorHAnsi"/>
                <w:szCs w:val="24"/>
              </w:rPr>
              <w:t>ół</w:t>
            </w:r>
            <w:r w:rsidRPr="00B12780">
              <w:rPr>
                <w:rFonts w:asciiTheme="majorHAnsi" w:hAnsiTheme="majorHAnsi" w:cstheme="majorHAnsi"/>
                <w:szCs w:val="24"/>
              </w:rPr>
              <w:t xml:space="preserve"> z posiedz</w:t>
            </w:r>
            <w:r w:rsidR="00E50779" w:rsidRPr="00B12780">
              <w:rPr>
                <w:rFonts w:asciiTheme="majorHAnsi" w:hAnsiTheme="majorHAnsi" w:cstheme="majorHAnsi"/>
                <w:szCs w:val="24"/>
              </w:rPr>
              <w:t>enia</w:t>
            </w:r>
            <w:r w:rsidRPr="00B12780">
              <w:rPr>
                <w:rFonts w:asciiTheme="majorHAnsi" w:hAnsiTheme="majorHAnsi" w:cstheme="majorHAnsi"/>
                <w:szCs w:val="24"/>
              </w:rPr>
              <w:t xml:space="preserve"> Rady</w:t>
            </w:r>
            <w:r w:rsidR="00D32946" w:rsidRPr="00B12780">
              <w:rPr>
                <w:rFonts w:asciiTheme="majorHAnsi" w:hAnsiTheme="majorHAnsi" w:cstheme="majorHAnsi"/>
                <w:szCs w:val="24"/>
              </w:rPr>
              <w:t xml:space="preserve"> </w:t>
            </w:r>
          </w:p>
          <w:p w14:paraId="6B99E933" w14:textId="18D90659" w:rsidR="00A22060" w:rsidRPr="00B12780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>List</w:t>
            </w:r>
            <w:r w:rsidR="00514D00" w:rsidRPr="00B12780">
              <w:rPr>
                <w:rFonts w:asciiTheme="majorHAnsi" w:hAnsiTheme="majorHAnsi" w:cstheme="majorHAnsi"/>
              </w:rPr>
              <w:t xml:space="preserve">a </w:t>
            </w:r>
            <w:r w:rsidRPr="00B12780">
              <w:rPr>
                <w:rFonts w:asciiTheme="majorHAnsi" w:hAnsiTheme="majorHAnsi" w:cstheme="majorHAnsi"/>
              </w:rPr>
              <w:t>operacji spełniających warunki udzielenia wsparcia</w:t>
            </w:r>
            <w:r w:rsidR="00A66690" w:rsidRPr="00B12780">
              <w:t xml:space="preserve"> </w:t>
            </w:r>
            <w:r w:rsidR="00A66690" w:rsidRPr="00B12780">
              <w:rPr>
                <w:rFonts w:asciiTheme="majorHAnsi" w:hAnsiTheme="majorHAnsi" w:cstheme="majorHAnsi"/>
              </w:rPr>
              <w:t>na wdrażanie LSR</w:t>
            </w:r>
            <w:r w:rsidR="00D32946" w:rsidRPr="00B12780">
              <w:rPr>
                <w:rFonts w:asciiTheme="majorHAnsi" w:hAnsiTheme="majorHAnsi" w:cstheme="majorHAnsi"/>
              </w:rPr>
              <w:t xml:space="preserve"> (zał</w:t>
            </w:r>
            <w:r w:rsidR="00F03F44" w:rsidRPr="00B12780">
              <w:rPr>
                <w:rFonts w:asciiTheme="majorHAnsi" w:hAnsiTheme="majorHAnsi" w:cstheme="majorHAnsi"/>
              </w:rPr>
              <w:t xml:space="preserve">. nr </w:t>
            </w:r>
            <w:r w:rsidR="00EE0500" w:rsidRPr="00B12780">
              <w:rPr>
                <w:rFonts w:asciiTheme="majorHAnsi" w:hAnsiTheme="majorHAnsi" w:cstheme="majorHAnsi"/>
              </w:rPr>
              <w:t>7)</w:t>
            </w:r>
          </w:p>
          <w:p w14:paraId="7AD67B06" w14:textId="059150EC" w:rsidR="00A22060" w:rsidRPr="00B12780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>Lista operacji wybranych do finansowania</w:t>
            </w:r>
            <w:bookmarkEnd w:id="6"/>
            <w:r w:rsidR="00F03F44" w:rsidRPr="00B12780">
              <w:rPr>
                <w:rFonts w:asciiTheme="majorHAnsi" w:hAnsiTheme="majorHAnsi" w:cstheme="majorHAnsi"/>
              </w:rPr>
              <w:t xml:space="preserve"> (zał. nr</w:t>
            </w:r>
            <w:r w:rsidR="00C23D82" w:rsidRPr="00B12780">
              <w:rPr>
                <w:rFonts w:asciiTheme="majorHAnsi" w:hAnsiTheme="majorHAnsi" w:cstheme="majorHAnsi"/>
              </w:rPr>
              <w:t xml:space="preserve"> 10)</w:t>
            </w:r>
          </w:p>
          <w:p w14:paraId="0A944BD5" w14:textId="54E90DB6" w:rsidR="00654B76" w:rsidRPr="00A66690" w:rsidRDefault="00654B76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>L</w:t>
            </w:r>
            <w:r w:rsidRPr="00B12780">
              <w:rPr>
                <w:rFonts w:asciiTheme="majorHAnsi" w:eastAsia="Times New Roman" w:hAnsiTheme="majorHAnsi" w:cstheme="majorHAnsi"/>
                <w:noProof/>
              </w:rPr>
              <w:t>ista operacji niewybranych do finansowania</w:t>
            </w:r>
            <w:r w:rsidR="00F03F44" w:rsidRPr="00B12780">
              <w:rPr>
                <w:rFonts w:asciiTheme="majorHAnsi" w:eastAsia="Times New Roman" w:hAnsiTheme="majorHAnsi" w:cstheme="majorHAnsi"/>
                <w:noProof/>
              </w:rPr>
              <w:t xml:space="preserve"> (zał. nr</w:t>
            </w:r>
            <w:r w:rsidR="005805ED" w:rsidRPr="00B12780">
              <w:rPr>
                <w:rFonts w:asciiTheme="majorHAnsi" w:eastAsia="Times New Roman" w:hAnsiTheme="majorHAnsi" w:cstheme="majorHAnsi"/>
                <w:noProof/>
              </w:rPr>
              <w:t xml:space="preserve"> 9)</w:t>
            </w:r>
          </w:p>
        </w:tc>
      </w:tr>
      <w:tr w:rsidR="002D10CE" w:rsidRPr="00F35C16" w14:paraId="386CF3F9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57ECF482" w14:textId="6744F609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t>PRZEKAZANIE DOKUMENTÓW</w:t>
            </w:r>
            <w:r w:rsidR="00E057D4" w:rsidRPr="00F35C16">
              <w:rPr>
                <w:rFonts w:asciiTheme="majorHAnsi" w:hAnsiTheme="majorHAnsi" w:cstheme="majorHAnsi"/>
                <w:b/>
                <w:bCs/>
              </w:rPr>
              <w:t xml:space="preserve"> DO</w:t>
            </w:r>
            <w:r w:rsidRPr="00F35C1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="00917068" w:rsidRPr="00F35C16">
              <w:rPr>
                <w:rFonts w:asciiTheme="majorHAnsi" w:hAnsiTheme="majorHAnsi" w:cstheme="majorHAnsi"/>
                <w:b/>
                <w:bCs/>
              </w:rPr>
              <w:t xml:space="preserve">ZARZĄDU </w:t>
            </w:r>
            <w:r w:rsidRPr="00F35C16">
              <w:rPr>
                <w:rFonts w:asciiTheme="majorHAnsi" w:hAnsiTheme="majorHAnsi" w:cstheme="majorHAnsi"/>
                <w:b/>
                <w:bCs/>
              </w:rPr>
              <w:t>WOJEWÓDZTWA</w:t>
            </w:r>
          </w:p>
        </w:tc>
      </w:tr>
      <w:tr w:rsidR="00A22060" w:rsidRPr="00F35C16" w14:paraId="6D12EC07" w14:textId="77777777" w:rsidTr="00A66690">
        <w:trPr>
          <w:gridAfter w:val="1"/>
          <w:wAfter w:w="6" w:type="dxa"/>
          <w:cantSplit/>
          <w:trHeight w:val="1260"/>
        </w:trPr>
        <w:tc>
          <w:tcPr>
            <w:tcW w:w="846" w:type="dxa"/>
            <w:textDirection w:val="btLr"/>
            <w:vAlign w:val="center"/>
          </w:tcPr>
          <w:p w14:paraId="46D85BA4" w14:textId="77777777" w:rsidR="002C6BF7" w:rsidRPr="00F35C16" w:rsidRDefault="00A22060" w:rsidP="002C6BF7">
            <w:pPr>
              <w:ind w:left="-251" w:right="-108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PRZEKAZANIE DOKUMENTÓW </w:t>
            </w:r>
          </w:p>
          <w:p w14:paraId="754087A7" w14:textId="1C8B0833" w:rsidR="00A22060" w:rsidRPr="00F35C16" w:rsidRDefault="00E057D4" w:rsidP="002C6BF7">
            <w:pPr>
              <w:ind w:left="-251" w:right="-108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DO </w:t>
            </w:r>
            <w:r w:rsidR="00917068" w:rsidRPr="00F35C16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Z</w:t>
            </w:r>
            <w:r w:rsidR="00A22060" w:rsidRPr="00F35C16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W</w:t>
            </w:r>
          </w:p>
        </w:tc>
        <w:tc>
          <w:tcPr>
            <w:tcW w:w="644" w:type="dxa"/>
          </w:tcPr>
          <w:p w14:paraId="47A11325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0968477D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008B401C" w14:textId="5C383567" w:rsidR="00A22060" w:rsidRPr="00F35C16" w:rsidRDefault="00A22060" w:rsidP="00464C4E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W terminie do 60 dni od dnia następującego po ostatnim dniu terminu składania wniosków, LGD przekazuje </w:t>
            </w:r>
            <w:r w:rsidR="00514D00" w:rsidRPr="00F35C16">
              <w:rPr>
                <w:rFonts w:asciiTheme="majorHAnsi" w:hAnsiTheme="majorHAnsi" w:cstheme="majorHAnsi"/>
              </w:rPr>
              <w:t>do</w:t>
            </w:r>
            <w:r w:rsidR="00E057D4" w:rsidRPr="00F35C16">
              <w:rPr>
                <w:rFonts w:asciiTheme="majorHAnsi" w:hAnsiTheme="majorHAnsi" w:cstheme="majorHAnsi"/>
              </w:rPr>
              <w:t xml:space="preserve"> </w:t>
            </w:r>
            <w:r w:rsidR="00917068" w:rsidRPr="00F35C16">
              <w:rPr>
                <w:rFonts w:asciiTheme="majorHAnsi" w:hAnsiTheme="majorHAnsi" w:cstheme="majorHAnsi"/>
              </w:rPr>
              <w:t>Z</w:t>
            </w:r>
            <w:r w:rsidRPr="00F35C16">
              <w:rPr>
                <w:rFonts w:asciiTheme="majorHAnsi" w:hAnsiTheme="majorHAnsi" w:cstheme="majorHAnsi"/>
              </w:rPr>
              <w:t xml:space="preserve">W </w:t>
            </w:r>
            <w:r w:rsidR="00C72D95" w:rsidRPr="00A66690">
              <w:rPr>
                <w:rFonts w:asciiTheme="majorHAnsi" w:hAnsiTheme="majorHAnsi" w:cstheme="majorHAnsi"/>
              </w:rPr>
              <w:t>wymagane</w:t>
            </w:r>
            <w:r w:rsidR="00304BD1" w:rsidRPr="00A66690">
              <w:rPr>
                <w:rFonts w:asciiTheme="majorHAnsi" w:hAnsiTheme="majorHAnsi" w:cstheme="majorHAnsi"/>
              </w:rPr>
              <w:t>,</w:t>
            </w:r>
            <w:r w:rsidR="00304BD1" w:rsidRPr="00A66690">
              <w:t xml:space="preserve"> </w:t>
            </w:r>
            <w:r w:rsidR="00304BD1" w:rsidRPr="00A66690">
              <w:rPr>
                <w:rFonts w:asciiTheme="majorHAnsi" w:hAnsiTheme="majorHAnsi" w:cstheme="majorHAnsi"/>
              </w:rPr>
              <w:t>zgodnie z zapisami właściwych wytycznych,</w:t>
            </w:r>
            <w:r w:rsidR="00C72D95" w:rsidRPr="00A66690">
              <w:rPr>
                <w:rFonts w:asciiTheme="majorHAnsi" w:hAnsiTheme="majorHAnsi" w:cstheme="majorHAnsi"/>
              </w:rPr>
              <w:t xml:space="preserve"> </w:t>
            </w:r>
            <w:r w:rsidRPr="00A66690">
              <w:rPr>
                <w:rFonts w:asciiTheme="majorHAnsi" w:hAnsiTheme="majorHAnsi" w:cstheme="majorHAnsi"/>
              </w:rPr>
              <w:t>dokumenty</w:t>
            </w:r>
            <w:r w:rsidRPr="00F35C16">
              <w:rPr>
                <w:rFonts w:asciiTheme="majorHAnsi" w:hAnsiTheme="majorHAnsi" w:cstheme="majorHAnsi"/>
              </w:rPr>
              <w:t xml:space="preserve"> potwierdzające dokonanie wyboru operacji</w:t>
            </w:r>
            <w:r w:rsidR="00304BD1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68" w:type="dxa"/>
          </w:tcPr>
          <w:p w14:paraId="79272066" w14:textId="77777777" w:rsidR="00A22060" w:rsidRPr="00F35C16" w:rsidRDefault="00A22060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340965CF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9F5C168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PROCEDURA ODWOŁAWCZA</w:t>
            </w:r>
          </w:p>
        </w:tc>
      </w:tr>
      <w:tr w:rsidR="00A22060" w:rsidRPr="00F35C16" w14:paraId="39A403A3" w14:textId="77777777" w:rsidTr="001A658E">
        <w:trPr>
          <w:gridAfter w:val="1"/>
          <w:wAfter w:w="6" w:type="dxa"/>
          <w:cantSplit/>
          <w:trHeight w:val="752"/>
        </w:trPr>
        <w:tc>
          <w:tcPr>
            <w:tcW w:w="846" w:type="dxa"/>
            <w:textDirection w:val="btLr"/>
            <w:vAlign w:val="center"/>
          </w:tcPr>
          <w:p w14:paraId="6793846C" w14:textId="77777777" w:rsidR="00A22060" w:rsidRPr="00F35C16" w:rsidRDefault="00A22060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PROTESTY</w:t>
            </w:r>
          </w:p>
        </w:tc>
        <w:tc>
          <w:tcPr>
            <w:tcW w:w="644" w:type="dxa"/>
          </w:tcPr>
          <w:p w14:paraId="214C155A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0B987366" w14:textId="455F8300" w:rsidR="00A22060" w:rsidRPr="005A0E50" w:rsidRDefault="000B7F19" w:rsidP="003D46A3">
            <w:pPr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Biuro LGD</w:t>
            </w:r>
            <w:r w:rsidR="00170FFA" w:rsidRPr="005A0E50">
              <w:rPr>
                <w:rFonts w:asciiTheme="majorHAnsi" w:hAnsiTheme="majorHAnsi" w:cstheme="majorHAnsi"/>
              </w:rPr>
              <w:t xml:space="preserve"> / </w:t>
            </w:r>
          </w:p>
          <w:p w14:paraId="5A1507D5" w14:textId="77777777" w:rsidR="00170FFA" w:rsidRPr="005A0E50" w:rsidRDefault="00170FFA" w:rsidP="003D46A3">
            <w:pPr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Rada LGD</w:t>
            </w:r>
            <w:r w:rsidR="008B73FF" w:rsidRPr="005A0E50">
              <w:rPr>
                <w:rFonts w:asciiTheme="majorHAnsi" w:hAnsiTheme="majorHAnsi" w:cstheme="majorHAnsi"/>
              </w:rPr>
              <w:t xml:space="preserve"> /</w:t>
            </w:r>
          </w:p>
          <w:p w14:paraId="7EDBE9AB" w14:textId="73DA6E43" w:rsidR="008B73FF" w:rsidRPr="005A0E50" w:rsidRDefault="008B73FF" w:rsidP="003D46A3">
            <w:pPr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10696" w:type="dxa"/>
          </w:tcPr>
          <w:p w14:paraId="299D75E8" w14:textId="77777777" w:rsidR="00A22060" w:rsidRPr="005A0E50" w:rsidRDefault="00A22060" w:rsidP="00181A81">
            <w:pPr>
              <w:pStyle w:val="Akapitzlist"/>
              <w:numPr>
                <w:ilvl w:val="0"/>
                <w:numId w:val="34"/>
              </w:numPr>
              <w:ind w:left="382" w:hanging="382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Szczegółowe uregulowania dotyczące wnoszenia protestów określone są w art. 22–22m Ustawy RLKS.</w:t>
            </w:r>
          </w:p>
          <w:p w14:paraId="55A04C5E" w14:textId="03D747C1" w:rsidR="002B3454" w:rsidRPr="005A0E50" w:rsidRDefault="00170FFA" w:rsidP="00181A81">
            <w:pPr>
              <w:pStyle w:val="Akapitzlist"/>
              <w:numPr>
                <w:ilvl w:val="0"/>
                <w:numId w:val="34"/>
              </w:numPr>
              <w:ind w:left="382" w:hanging="382"/>
              <w:jc w:val="both"/>
              <w:rPr>
                <w:rFonts w:ascii="Calibri Light" w:hAnsi="Calibri Light" w:cs="Calibri Light"/>
              </w:rPr>
            </w:pPr>
            <w:r w:rsidRPr="005A0E50">
              <w:rPr>
                <w:rFonts w:asciiTheme="majorHAnsi" w:hAnsiTheme="majorHAnsi" w:cstheme="majorHAnsi"/>
              </w:rPr>
              <w:t xml:space="preserve">Przy weryfikacji </w:t>
            </w:r>
            <w:r w:rsidR="00733A3E" w:rsidRPr="005A0E50">
              <w:rPr>
                <w:rFonts w:asciiTheme="majorHAnsi" w:hAnsiTheme="majorHAnsi" w:cstheme="majorHAnsi"/>
              </w:rPr>
              <w:t xml:space="preserve">wyników dokonanej przez Radę </w:t>
            </w:r>
            <w:r w:rsidR="00182516" w:rsidRPr="005A0E50">
              <w:rPr>
                <w:rFonts w:asciiTheme="majorHAnsi" w:hAnsiTheme="majorHAnsi" w:cstheme="majorHAnsi"/>
              </w:rPr>
              <w:t xml:space="preserve">LGD </w:t>
            </w:r>
            <w:r w:rsidR="00733A3E" w:rsidRPr="005A0E50">
              <w:rPr>
                <w:rFonts w:asciiTheme="majorHAnsi" w:hAnsiTheme="majorHAnsi" w:cstheme="majorHAnsi"/>
              </w:rPr>
              <w:t>oceny</w:t>
            </w:r>
            <w:r w:rsidRPr="005A0E50">
              <w:rPr>
                <w:rFonts w:asciiTheme="majorHAnsi" w:hAnsiTheme="majorHAnsi" w:cstheme="majorHAnsi"/>
              </w:rPr>
              <w:t xml:space="preserve"> zastosowany zostanie ten sam tryb co przy ocenie </w:t>
            </w:r>
            <w:r w:rsidR="00733A3E" w:rsidRPr="005A0E50">
              <w:rPr>
                <w:rFonts w:asciiTheme="majorHAnsi" w:hAnsiTheme="majorHAnsi" w:cstheme="majorHAnsi"/>
              </w:rPr>
              <w:t xml:space="preserve">operacji </w:t>
            </w:r>
            <w:r w:rsidRPr="005A0E50">
              <w:rPr>
                <w:rFonts w:asciiTheme="majorHAnsi" w:hAnsiTheme="majorHAnsi" w:cstheme="majorHAnsi"/>
              </w:rPr>
              <w:t xml:space="preserve">wg </w:t>
            </w:r>
            <w:r w:rsidR="00733A3E" w:rsidRPr="005A0E50">
              <w:rPr>
                <w:rFonts w:asciiTheme="majorHAnsi" w:hAnsiTheme="majorHAnsi" w:cstheme="majorHAnsi"/>
              </w:rPr>
              <w:t>l</w:t>
            </w:r>
            <w:r w:rsidRPr="005A0E50">
              <w:rPr>
                <w:rFonts w:asciiTheme="majorHAnsi" w:hAnsiTheme="majorHAnsi" w:cstheme="majorHAnsi"/>
              </w:rPr>
              <w:t>okalnych kryteriów wyboru.</w:t>
            </w:r>
          </w:p>
        </w:tc>
        <w:tc>
          <w:tcPr>
            <w:tcW w:w="2268" w:type="dxa"/>
          </w:tcPr>
          <w:p w14:paraId="019E86BF" w14:textId="77777777" w:rsidR="00A22060" w:rsidRPr="00F35C16" w:rsidRDefault="00A22060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124CBCD1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42C4B2C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t>UNIEWAŻNIENIE NABORU WNIOSKÓW</w:t>
            </w:r>
          </w:p>
        </w:tc>
      </w:tr>
      <w:tr w:rsidR="00A66690" w:rsidRPr="00F35C16" w14:paraId="423EBFC5" w14:textId="77777777" w:rsidTr="00A66690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24F44BA2" w14:textId="77777777" w:rsidR="00A66690" w:rsidRPr="00F35C16" w:rsidRDefault="00A66690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UNIEWAŻNIENIE NABORU WNIOSKÓW</w:t>
            </w:r>
          </w:p>
        </w:tc>
        <w:tc>
          <w:tcPr>
            <w:tcW w:w="644" w:type="dxa"/>
          </w:tcPr>
          <w:p w14:paraId="4B06580C" w14:textId="77777777" w:rsidR="00A66690" w:rsidRPr="00F35C16" w:rsidRDefault="00A66690" w:rsidP="00D95A4F">
            <w:pPr>
              <w:jc w:val="center"/>
              <w:rPr>
                <w:rFonts w:asciiTheme="majorHAnsi" w:hAnsiTheme="majorHAnsi" w:cstheme="majorHAnsi"/>
                <w:highlight w:val="cyan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4D6CA82A" w14:textId="4398271B" w:rsidR="00A66690" w:rsidRPr="005A0E50" w:rsidRDefault="00A66690" w:rsidP="00683DAB">
            <w:pPr>
              <w:ind w:left="-44" w:right="-24"/>
              <w:jc w:val="both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10696" w:type="dxa"/>
          </w:tcPr>
          <w:p w14:paraId="2AFE68C0" w14:textId="62057EA2" w:rsidR="00A66690" w:rsidRPr="005A0E50" w:rsidRDefault="00A66690" w:rsidP="008B73FF">
            <w:pPr>
              <w:pStyle w:val="Akapitzlist"/>
              <w:numPr>
                <w:ilvl w:val="0"/>
                <w:numId w:val="27"/>
              </w:numPr>
              <w:ind w:left="380" w:hanging="380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Unieważnienie naboru następuje jeżeli:</w:t>
            </w:r>
          </w:p>
          <w:p w14:paraId="7D054A37" w14:textId="77777777" w:rsidR="00A66690" w:rsidRPr="005A0E50" w:rsidRDefault="00A66690" w:rsidP="008B73FF">
            <w:pPr>
              <w:ind w:left="664" w:hanging="284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1)</w:t>
            </w:r>
            <w:r w:rsidRPr="005A0E50">
              <w:rPr>
                <w:rFonts w:asciiTheme="majorHAnsi" w:hAnsiTheme="majorHAnsi" w:cstheme="majorHAnsi"/>
              </w:rPr>
              <w:tab/>
              <w:t>w terminie składania wniosków nie złożono żadnego wniosku, lub</w:t>
            </w:r>
          </w:p>
          <w:p w14:paraId="4EFD1039" w14:textId="77777777" w:rsidR="00A66690" w:rsidRPr="005A0E50" w:rsidRDefault="00A66690" w:rsidP="008B73FF">
            <w:pPr>
              <w:ind w:left="664" w:hanging="284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2)</w:t>
            </w:r>
            <w:r w:rsidRPr="005A0E50">
              <w:rPr>
                <w:rFonts w:asciiTheme="majorHAnsi" w:hAnsiTheme="majorHAnsi" w:cstheme="majorHAnsi"/>
              </w:rPr>
              <w:tab/>
              <w:t xml:space="preserve">wystąpiła istotna zmiana okoliczności powodująca, że wybór operacji do przyznania pomocy nie leży </w:t>
            </w:r>
            <w:r w:rsidRPr="005A0E50">
              <w:rPr>
                <w:rFonts w:asciiTheme="majorHAnsi" w:hAnsiTheme="majorHAnsi" w:cstheme="majorHAnsi"/>
              </w:rPr>
              <w:br/>
              <w:t>w interesie publicznym, czego nie można było wcześniej przewidzieć, lub</w:t>
            </w:r>
          </w:p>
          <w:p w14:paraId="5D643871" w14:textId="77777777" w:rsidR="00A66690" w:rsidRPr="005A0E50" w:rsidRDefault="00A66690" w:rsidP="008B73FF">
            <w:pPr>
              <w:ind w:left="664" w:hanging="284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3)</w:t>
            </w:r>
            <w:r w:rsidRPr="005A0E50">
              <w:rPr>
                <w:rFonts w:asciiTheme="majorHAnsi" w:hAnsiTheme="majorHAnsi" w:cstheme="majorHAnsi"/>
              </w:rPr>
              <w:tab/>
              <w:t>postępowanie w sprawie o przyznanie pomocy jest obarczone niemożliwą do usunięcia wadą prawną.</w:t>
            </w:r>
          </w:p>
          <w:p w14:paraId="044597E0" w14:textId="5311FA2B" w:rsidR="00A66690" w:rsidRPr="005A0E50" w:rsidRDefault="00A66690" w:rsidP="008B73FF">
            <w:pPr>
              <w:pStyle w:val="Akapitzlist"/>
              <w:numPr>
                <w:ilvl w:val="0"/>
                <w:numId w:val="27"/>
              </w:numPr>
              <w:ind w:left="380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t>Jeśli wystąpi, któraś z ww. przesłanek Zarząd LGD występuje do ZW o unieważnienie naboru.</w:t>
            </w:r>
          </w:p>
          <w:p w14:paraId="2317DF6A" w14:textId="5C145DB8" w:rsidR="00A66690" w:rsidRPr="005A0E50" w:rsidRDefault="00A66690" w:rsidP="008B73FF">
            <w:pPr>
              <w:pStyle w:val="Akapitzlist"/>
              <w:numPr>
                <w:ilvl w:val="0"/>
                <w:numId w:val="27"/>
              </w:numPr>
              <w:ind w:left="380"/>
              <w:jc w:val="both"/>
              <w:rPr>
                <w:rFonts w:asciiTheme="majorHAnsi" w:hAnsiTheme="majorHAnsi" w:cstheme="majorHAnsi"/>
              </w:rPr>
            </w:pPr>
            <w:r w:rsidRPr="005A0E50">
              <w:rPr>
                <w:rFonts w:asciiTheme="majorHAnsi" w:hAnsiTheme="majorHAnsi" w:cstheme="majorHAnsi"/>
              </w:rPr>
              <w:lastRenderedPageBreak/>
              <w:t>Po akceptacji unieważnienia naboru wniosków przez ZW, LGD unieważnia nabór wniosków.</w:t>
            </w:r>
          </w:p>
        </w:tc>
        <w:tc>
          <w:tcPr>
            <w:tcW w:w="2268" w:type="dxa"/>
            <w:vMerge w:val="restart"/>
          </w:tcPr>
          <w:p w14:paraId="65E2A0C6" w14:textId="13D860DD" w:rsidR="00A66690" w:rsidRPr="00F35C16" w:rsidRDefault="00CF535E" w:rsidP="0035343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 xml:space="preserve">1) </w:t>
            </w:r>
            <w:r w:rsidR="00A66690" w:rsidRPr="00F35C16">
              <w:rPr>
                <w:rFonts w:asciiTheme="majorHAnsi" w:hAnsiTheme="majorHAnsi" w:cstheme="majorHAnsi"/>
              </w:rPr>
              <w:t>Pismo ZW akceptujące unieważnienie naboru</w:t>
            </w:r>
          </w:p>
        </w:tc>
      </w:tr>
      <w:tr w:rsidR="008B73FF" w:rsidRPr="00F35C16" w14:paraId="4BFDD5C1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7C4FBB5C" w14:textId="77777777" w:rsidR="008B73FF" w:rsidRPr="00F35C16" w:rsidRDefault="008B73FF" w:rsidP="00C94642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14:paraId="19D3AD9D" w14:textId="50922ED5" w:rsidR="008B73FF" w:rsidRPr="00F35C16" w:rsidRDefault="00D271ED" w:rsidP="00D95A4F">
            <w:pPr>
              <w:jc w:val="center"/>
              <w:rPr>
                <w:rFonts w:asciiTheme="majorHAnsi" w:hAnsiTheme="majorHAnsi" w:cstheme="majorHAnsi"/>
              </w:rPr>
            </w:pPr>
            <w:r w:rsidRPr="00D271ED">
              <w:rPr>
                <w:rFonts w:asciiTheme="majorHAnsi" w:hAnsiTheme="majorHAnsi" w:cstheme="majorHAnsi"/>
                <w:color w:val="FF0000"/>
              </w:rPr>
              <w:t>B</w:t>
            </w:r>
            <w:r w:rsidR="008B73FF" w:rsidRPr="00F35C16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276" w:type="dxa"/>
          </w:tcPr>
          <w:p w14:paraId="68B816CE" w14:textId="77777777" w:rsidR="008B73FF" w:rsidRPr="00F35C16" w:rsidRDefault="008B73FF" w:rsidP="003D46A3">
            <w:pPr>
              <w:jc w:val="both"/>
              <w:rPr>
                <w:rFonts w:asciiTheme="majorHAnsi" w:hAnsiTheme="majorHAnsi" w:cstheme="majorHAnsi"/>
                <w:highlight w:val="cyan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794FD491" w14:textId="77777777" w:rsidR="008B73FF" w:rsidRPr="00F35C16" w:rsidRDefault="008B73FF" w:rsidP="006A50C0">
            <w:pPr>
              <w:ind w:left="380" w:hanging="38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1.</w:t>
            </w:r>
            <w:r w:rsidRPr="00F35C16">
              <w:rPr>
                <w:rFonts w:asciiTheme="majorHAnsi" w:hAnsiTheme="majorHAnsi" w:cstheme="majorHAnsi"/>
              </w:rPr>
              <w:tab/>
              <w:t xml:space="preserve">LGD podaje do publicznej wiadomości informację o unieważnieniu naboru wniosków o przyznanie pomocy oraz jego przyczynach na swojej stronie internetowej. Informacja ta nie stanowi podstawy wniesienia protestu, </w:t>
            </w:r>
            <w:r w:rsidRPr="00F35C16">
              <w:rPr>
                <w:rFonts w:asciiTheme="majorHAnsi" w:hAnsiTheme="majorHAnsi" w:cstheme="majorHAnsi"/>
              </w:rPr>
              <w:br/>
              <w:t>o którym mowa w ustawie RLKS.</w:t>
            </w:r>
          </w:p>
          <w:p w14:paraId="069AC8EC" w14:textId="77777777" w:rsidR="008B73FF" w:rsidRPr="00F35C16" w:rsidRDefault="008B73FF" w:rsidP="006A50C0">
            <w:pPr>
              <w:ind w:left="380" w:hanging="38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2.</w:t>
            </w:r>
            <w:r w:rsidRPr="00F35C16">
              <w:rPr>
                <w:rFonts w:asciiTheme="majorHAnsi" w:hAnsiTheme="majorHAnsi" w:cstheme="majorHAnsi"/>
              </w:rPr>
              <w:tab/>
              <w:t>W przypadku unieważnienia naboru wniosków na wdrażanie LSR, wsparcie na wniosek złożony w ramach tego naboru, nie przysługuje.</w:t>
            </w:r>
          </w:p>
        </w:tc>
        <w:tc>
          <w:tcPr>
            <w:tcW w:w="2268" w:type="dxa"/>
            <w:vMerge/>
          </w:tcPr>
          <w:p w14:paraId="7B1ABE27" w14:textId="77777777" w:rsidR="008B73FF" w:rsidRPr="00F35C16" w:rsidRDefault="008B73FF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2793B70A" w14:textId="77777777" w:rsidTr="00135310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3FE230E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/>
                <w:b/>
              </w:rPr>
              <w:t>WYDAWANIE OPINII W SPRAWIE ZMIANY UMOWY O PRZYZNANIU POMOCY NA WNIOSEK BENEFICJENTA</w:t>
            </w:r>
          </w:p>
        </w:tc>
      </w:tr>
      <w:tr w:rsidR="00D278DF" w:rsidRPr="00F35C16" w14:paraId="4A9F8B6B" w14:textId="77777777" w:rsidTr="00135310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68E1C423" w14:textId="77777777" w:rsidR="00D278DF" w:rsidRPr="00F35C16" w:rsidRDefault="00D278DF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/>
                <w:b/>
                <w:sz w:val="20"/>
                <w:szCs w:val="20"/>
              </w:rPr>
              <w:t>WYDAWANIE OPINII</w:t>
            </w:r>
          </w:p>
        </w:tc>
        <w:tc>
          <w:tcPr>
            <w:tcW w:w="644" w:type="dxa"/>
          </w:tcPr>
          <w:p w14:paraId="382E53D3" w14:textId="77777777" w:rsidR="00D278DF" w:rsidRPr="00F35C16" w:rsidRDefault="00D278DF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645288B6" w14:textId="77777777" w:rsidR="00D278DF" w:rsidRPr="00362546" w:rsidRDefault="00D278DF" w:rsidP="003D46A3">
            <w:pPr>
              <w:jc w:val="both"/>
              <w:rPr>
                <w:rFonts w:asciiTheme="majorHAnsi" w:hAnsiTheme="majorHAnsi" w:cstheme="majorHAnsi"/>
              </w:rPr>
            </w:pPr>
            <w:r w:rsidRPr="00362546">
              <w:rPr>
                <w:rFonts w:asciiTheme="majorHAnsi" w:hAnsiTheme="majorHAnsi" w:cstheme="majorHAnsi"/>
              </w:rPr>
              <w:t xml:space="preserve">Biuro LGD </w:t>
            </w:r>
          </w:p>
        </w:tc>
        <w:tc>
          <w:tcPr>
            <w:tcW w:w="10696" w:type="dxa"/>
          </w:tcPr>
          <w:p w14:paraId="4D539DC3" w14:textId="22566256" w:rsidR="00D278DF" w:rsidRPr="00362546" w:rsidRDefault="00D278DF" w:rsidP="00C94642">
            <w:pPr>
              <w:jc w:val="both"/>
              <w:rPr>
                <w:rFonts w:asciiTheme="majorHAnsi" w:hAnsiTheme="majorHAnsi" w:cstheme="majorHAnsi"/>
              </w:rPr>
            </w:pPr>
            <w:r w:rsidRPr="00362546">
              <w:rPr>
                <w:rFonts w:asciiTheme="majorHAnsi" w:hAnsiTheme="majorHAnsi" w:cstheme="majorHAnsi"/>
              </w:rPr>
              <w:t xml:space="preserve">Informuje Przewodniczącego o wpłynięciu wniosku o wydanie opinii. </w:t>
            </w:r>
          </w:p>
        </w:tc>
        <w:tc>
          <w:tcPr>
            <w:tcW w:w="2268" w:type="dxa"/>
            <w:vMerge w:val="restart"/>
          </w:tcPr>
          <w:p w14:paraId="1BD80E0B" w14:textId="03DB4373" w:rsidR="00D278DF" w:rsidRPr="00F35C16" w:rsidRDefault="00CF535E" w:rsidP="00353439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1) </w:t>
            </w:r>
            <w:r w:rsidR="00D278DF" w:rsidRPr="00F35C16">
              <w:rPr>
                <w:rFonts w:asciiTheme="majorHAnsi" w:hAnsiTheme="majorHAnsi" w:cstheme="majorHAnsi"/>
              </w:rPr>
              <w:t>Opinia Rady</w:t>
            </w:r>
          </w:p>
        </w:tc>
      </w:tr>
      <w:tr w:rsidR="00D278DF" w:rsidRPr="00F35C16" w14:paraId="49C9E11D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65B47663" w14:textId="77777777" w:rsidR="00D278DF" w:rsidRPr="00F35C16" w:rsidRDefault="00D278DF" w:rsidP="00C94642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572EB118" w14:textId="77777777" w:rsidR="00D278DF" w:rsidRPr="00F35C16" w:rsidRDefault="00D278DF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354CCC99" w14:textId="77777777" w:rsidR="00D278DF" w:rsidRPr="00362546" w:rsidRDefault="00D278DF" w:rsidP="003D46A3">
            <w:pPr>
              <w:jc w:val="both"/>
              <w:rPr>
                <w:rFonts w:asciiTheme="majorHAnsi" w:hAnsiTheme="majorHAnsi" w:cstheme="majorHAnsi"/>
              </w:rPr>
            </w:pPr>
            <w:r w:rsidRPr="00362546">
              <w:rPr>
                <w:rFonts w:asciiTheme="majorHAnsi" w:hAnsiTheme="majorHAnsi" w:cstheme="majorHAnsi"/>
              </w:rPr>
              <w:t>Przewodni-</w:t>
            </w:r>
          </w:p>
          <w:p w14:paraId="5E51CC1E" w14:textId="0D272F89" w:rsidR="006E16FD" w:rsidRPr="00362546" w:rsidRDefault="00D278DF" w:rsidP="006E16FD">
            <w:pPr>
              <w:ind w:right="-31"/>
              <w:jc w:val="both"/>
              <w:rPr>
                <w:rFonts w:asciiTheme="majorHAnsi" w:hAnsiTheme="majorHAnsi" w:cstheme="majorHAnsi"/>
              </w:rPr>
            </w:pPr>
            <w:r w:rsidRPr="00362546">
              <w:rPr>
                <w:rFonts w:asciiTheme="majorHAnsi" w:hAnsiTheme="majorHAnsi" w:cstheme="majorHAnsi"/>
              </w:rPr>
              <w:t xml:space="preserve">-czący </w:t>
            </w:r>
            <w:r w:rsidR="006E16FD">
              <w:rPr>
                <w:rFonts w:asciiTheme="majorHAnsi" w:hAnsiTheme="majorHAnsi" w:cstheme="majorHAnsi"/>
              </w:rPr>
              <w:t>Rady</w:t>
            </w:r>
          </w:p>
          <w:p w14:paraId="03108021" w14:textId="777F9F55" w:rsidR="00D278DF" w:rsidRPr="00362546" w:rsidRDefault="00D278DF" w:rsidP="003C0DB6">
            <w:pPr>
              <w:ind w:right="-31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696" w:type="dxa"/>
          </w:tcPr>
          <w:p w14:paraId="6A6B7AF8" w14:textId="6A899BF9" w:rsidR="00D278DF" w:rsidRPr="00362546" w:rsidRDefault="00D278DF" w:rsidP="00BF4812">
            <w:pPr>
              <w:numPr>
                <w:ilvl w:val="2"/>
                <w:numId w:val="33"/>
              </w:numPr>
              <w:ind w:left="426" w:hanging="426"/>
              <w:contextualSpacing/>
              <w:jc w:val="both"/>
              <w:rPr>
                <w:rFonts w:asciiTheme="majorHAnsi" w:hAnsiTheme="majorHAnsi"/>
              </w:rPr>
            </w:pPr>
            <w:r w:rsidRPr="00362546">
              <w:rPr>
                <w:rFonts w:asciiTheme="majorHAnsi" w:hAnsiTheme="majorHAnsi"/>
              </w:rPr>
              <w:t>Po wpłynięciu wniosku o wydanie opinii ws. zmiany umowy na wniosek Beneficjenta, Przewodniczący</w:t>
            </w:r>
            <w:r w:rsidR="00851BD0">
              <w:rPr>
                <w:rFonts w:asciiTheme="majorHAnsi" w:hAnsiTheme="majorHAnsi"/>
              </w:rPr>
              <w:t xml:space="preserve"> </w:t>
            </w:r>
            <w:r w:rsidRPr="00362546">
              <w:rPr>
                <w:rFonts w:asciiTheme="majorHAnsi" w:hAnsiTheme="majorHAnsi"/>
              </w:rPr>
              <w:t xml:space="preserve">jest zobowiązany do jego analizy pod kątem konieczności dokonania ponownej oceny wniosku, w wyniku której:    </w:t>
            </w:r>
          </w:p>
          <w:p w14:paraId="385966CB" w14:textId="506A5604" w:rsidR="00D278DF" w:rsidRPr="00B12780" w:rsidRDefault="00D278DF" w:rsidP="00BF4812">
            <w:pPr>
              <w:numPr>
                <w:ilvl w:val="0"/>
                <w:numId w:val="28"/>
              </w:numPr>
              <w:contextualSpacing/>
              <w:jc w:val="both"/>
              <w:rPr>
                <w:rFonts w:asciiTheme="majorHAnsi" w:hAnsiTheme="majorHAnsi"/>
              </w:rPr>
            </w:pPr>
            <w:r w:rsidRPr="00362546">
              <w:rPr>
                <w:rFonts w:asciiTheme="majorHAnsi" w:hAnsiTheme="majorHAnsi"/>
              </w:rPr>
              <w:t>jeżeli planowana przez beneficjenta zmiana</w:t>
            </w:r>
            <w:r w:rsidRPr="00362546">
              <w:t xml:space="preserve"> </w:t>
            </w:r>
            <w:r w:rsidRPr="00362546">
              <w:rPr>
                <w:rFonts w:asciiTheme="majorHAnsi" w:hAnsiTheme="majorHAnsi"/>
              </w:rPr>
              <w:t xml:space="preserve">wpływa na zgodność z LSR i/lub spełnienie warunków udzielenia wsparcia i/lub </w:t>
            </w:r>
            <w:r w:rsidRPr="00B12780">
              <w:rPr>
                <w:rFonts w:asciiTheme="majorHAnsi" w:hAnsiTheme="majorHAnsi"/>
              </w:rPr>
              <w:t xml:space="preserve">ocenę operacji wg lokalnych kryteriów wyboru, zwołuje się posiedzenie Rady </w:t>
            </w:r>
            <w:r w:rsidR="009A714D" w:rsidRPr="00B12780">
              <w:rPr>
                <w:rFonts w:asciiTheme="majorHAnsi" w:hAnsiTheme="majorHAnsi"/>
              </w:rPr>
              <w:t>zgodnie z Regulaminem Rady</w:t>
            </w:r>
            <w:r w:rsidRPr="00B12780">
              <w:rPr>
                <w:rFonts w:asciiTheme="majorHAnsi" w:hAnsiTheme="majorHAnsi"/>
              </w:rPr>
              <w:t xml:space="preserve">, w terminie umożliwiającym rozpatrzenie sprawy. Następnie Rada dokonuje ponownej oceny wniosku oraz </w:t>
            </w:r>
            <w:r w:rsidR="00891090" w:rsidRPr="00B12780">
              <w:rPr>
                <w:rFonts w:ascii="Calibri Light" w:hAnsi="Calibri Light"/>
              </w:rPr>
              <w:t>podejmuje uchwałę</w:t>
            </w:r>
            <w:r w:rsidRPr="00B12780">
              <w:rPr>
                <w:rFonts w:ascii="Calibri Light" w:hAnsi="Calibri Light"/>
              </w:rPr>
              <w:t xml:space="preserve"> w tej sprawie</w:t>
            </w:r>
            <w:r w:rsidRPr="00B12780">
              <w:rPr>
                <w:rFonts w:asciiTheme="majorHAnsi" w:hAnsiTheme="majorHAnsi"/>
              </w:rPr>
              <w:t xml:space="preserve">; </w:t>
            </w:r>
          </w:p>
          <w:p w14:paraId="2B1034AD" w14:textId="3C319E3C" w:rsidR="00D278DF" w:rsidRPr="00362546" w:rsidRDefault="00D278DF" w:rsidP="00BF4812">
            <w:pPr>
              <w:numPr>
                <w:ilvl w:val="0"/>
                <w:numId w:val="28"/>
              </w:numPr>
              <w:contextualSpacing/>
              <w:jc w:val="both"/>
              <w:rPr>
                <w:rFonts w:asciiTheme="majorHAnsi" w:hAnsiTheme="majorHAnsi"/>
              </w:rPr>
            </w:pPr>
            <w:r w:rsidRPr="00B12780">
              <w:rPr>
                <w:rFonts w:asciiTheme="majorHAnsi" w:hAnsiTheme="majorHAnsi"/>
              </w:rPr>
              <w:t>jeżeli planowana przez Beneficjenta zmiana</w:t>
            </w:r>
            <w:r w:rsidRPr="00362546">
              <w:rPr>
                <w:rFonts w:asciiTheme="majorHAnsi" w:hAnsiTheme="majorHAnsi"/>
              </w:rPr>
              <w:t xml:space="preserve"> </w:t>
            </w:r>
            <w:r w:rsidRPr="00362546">
              <w:rPr>
                <w:rFonts w:asciiTheme="majorHAnsi" w:hAnsiTheme="majorHAnsi" w:cs="Calibri Light"/>
              </w:rPr>
              <w:t xml:space="preserve">nie wpływa </w:t>
            </w:r>
            <w:r w:rsidRPr="00362546">
              <w:rPr>
                <w:rFonts w:asciiTheme="majorHAnsi" w:hAnsiTheme="majorHAnsi"/>
              </w:rPr>
              <w:t>na zgodność z LSR</w:t>
            </w:r>
            <w:r w:rsidR="00E50779" w:rsidRPr="00362546">
              <w:rPr>
                <w:rFonts w:asciiTheme="majorHAnsi" w:hAnsiTheme="majorHAnsi"/>
              </w:rPr>
              <w:t xml:space="preserve">, </w:t>
            </w:r>
            <w:r w:rsidRPr="00362546">
              <w:rPr>
                <w:rFonts w:asciiTheme="majorHAnsi" w:hAnsiTheme="majorHAnsi"/>
              </w:rPr>
              <w:t>spełnienie warunków udzielenia wsparcia i ocenę operacji wg lokalnych kryteriów wyboru, Przewodniczący</w:t>
            </w:r>
            <w:r w:rsidRPr="00362546">
              <w:t xml:space="preserve"> </w:t>
            </w:r>
            <w:r w:rsidRPr="00362546">
              <w:rPr>
                <w:rFonts w:asciiTheme="majorHAnsi" w:hAnsiTheme="majorHAnsi"/>
              </w:rPr>
              <w:t>działając w imieniu Rady wydaje opinię ws. zmiany umowy przez Beneficjenta, bez konieczności zwoływania posiedzenia Rady.</w:t>
            </w:r>
          </w:p>
        </w:tc>
        <w:tc>
          <w:tcPr>
            <w:tcW w:w="2268" w:type="dxa"/>
            <w:vMerge/>
          </w:tcPr>
          <w:p w14:paraId="27C19DA7" w14:textId="2261A15C" w:rsidR="00D278DF" w:rsidRPr="00F35C16" w:rsidRDefault="00D278DF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D278DF" w:rsidRPr="00F35C16" w14:paraId="7DBA64A3" w14:textId="77777777" w:rsidTr="00135310">
        <w:trPr>
          <w:gridAfter w:val="1"/>
          <w:wAfter w:w="6" w:type="dxa"/>
        </w:trPr>
        <w:tc>
          <w:tcPr>
            <w:tcW w:w="846" w:type="dxa"/>
            <w:vMerge/>
          </w:tcPr>
          <w:p w14:paraId="60CE0062" w14:textId="77777777" w:rsidR="00D278DF" w:rsidRPr="00F35C16" w:rsidRDefault="00D278DF" w:rsidP="00C94642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59F18A30" w14:textId="77777777" w:rsidR="00D278DF" w:rsidRPr="00B12780" w:rsidRDefault="00D278DF" w:rsidP="00D95A4F">
            <w:pPr>
              <w:jc w:val="center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>C.</w:t>
            </w:r>
          </w:p>
        </w:tc>
        <w:tc>
          <w:tcPr>
            <w:tcW w:w="1276" w:type="dxa"/>
          </w:tcPr>
          <w:p w14:paraId="224F446E" w14:textId="1A72C9B9" w:rsidR="00D278DF" w:rsidRPr="00B12780" w:rsidRDefault="0002434E" w:rsidP="003D46A3">
            <w:pPr>
              <w:jc w:val="both"/>
              <w:rPr>
                <w:rFonts w:asciiTheme="majorHAnsi" w:hAnsiTheme="majorHAnsi" w:cstheme="majorHAnsi"/>
              </w:rPr>
            </w:pPr>
            <w:r w:rsidRPr="00B12780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10696" w:type="dxa"/>
          </w:tcPr>
          <w:p w14:paraId="56010681" w14:textId="77777777" w:rsidR="00D278DF" w:rsidRPr="00F35C16" w:rsidRDefault="00D278DF" w:rsidP="00800665">
            <w:pPr>
              <w:ind w:left="464" w:hanging="426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Przekazuje stosowne dokumenty Beneficjentowi.</w:t>
            </w:r>
          </w:p>
        </w:tc>
        <w:tc>
          <w:tcPr>
            <w:tcW w:w="2268" w:type="dxa"/>
            <w:vMerge/>
          </w:tcPr>
          <w:p w14:paraId="006354D7" w14:textId="77777777" w:rsidR="00D278DF" w:rsidRPr="00F35C16" w:rsidRDefault="00D278DF" w:rsidP="00353439">
            <w:pPr>
              <w:rPr>
                <w:rFonts w:asciiTheme="majorHAnsi" w:hAnsiTheme="majorHAnsi" w:cstheme="majorHAnsi"/>
              </w:rPr>
            </w:pPr>
          </w:p>
        </w:tc>
      </w:tr>
    </w:tbl>
    <w:p w14:paraId="72B3CBAE" w14:textId="77777777" w:rsidR="007C7036" w:rsidRPr="00F35C16" w:rsidRDefault="007C7036" w:rsidP="00B34A59">
      <w:pPr>
        <w:spacing w:after="0" w:line="240" w:lineRule="auto"/>
        <w:jc w:val="center"/>
        <w:rPr>
          <w:rFonts w:asciiTheme="majorHAnsi" w:hAnsiTheme="majorHAnsi"/>
          <w:b/>
        </w:rPr>
      </w:pPr>
    </w:p>
    <w:p w14:paraId="7699D435" w14:textId="77777777" w:rsidR="00B34A59" w:rsidRPr="00F35C16" w:rsidRDefault="00B34A59" w:rsidP="00B34A59">
      <w:pPr>
        <w:spacing w:after="0" w:line="240" w:lineRule="auto"/>
        <w:jc w:val="center"/>
        <w:rPr>
          <w:rFonts w:asciiTheme="majorHAnsi" w:hAnsiTheme="majorHAnsi"/>
          <w:b/>
        </w:rPr>
      </w:pPr>
      <w:r w:rsidRPr="00F35C16">
        <w:rPr>
          <w:rFonts w:asciiTheme="majorHAnsi" w:hAnsiTheme="majorHAnsi"/>
          <w:b/>
        </w:rPr>
        <w:t>§ 3</w:t>
      </w:r>
    </w:p>
    <w:p w14:paraId="066EFB28" w14:textId="77777777" w:rsidR="00B34A59" w:rsidRPr="00F35C16" w:rsidRDefault="00B34A59" w:rsidP="00B34A59">
      <w:pPr>
        <w:spacing w:after="0" w:line="240" w:lineRule="auto"/>
        <w:jc w:val="center"/>
        <w:rPr>
          <w:rFonts w:asciiTheme="majorHAnsi" w:hAnsiTheme="majorHAnsi"/>
          <w:b/>
        </w:rPr>
      </w:pPr>
      <w:r w:rsidRPr="00F35C16">
        <w:rPr>
          <w:rFonts w:asciiTheme="majorHAnsi" w:hAnsiTheme="majorHAnsi"/>
          <w:b/>
        </w:rPr>
        <w:t>Postanowienia końcowe</w:t>
      </w:r>
    </w:p>
    <w:p w14:paraId="6AA5D16B" w14:textId="264AE76F" w:rsidR="00B34A59" w:rsidRPr="00F35C16" w:rsidRDefault="00B34A59" w:rsidP="00BF4812">
      <w:pPr>
        <w:pStyle w:val="Akapitzlist"/>
        <w:numPr>
          <w:ilvl w:val="0"/>
          <w:numId w:val="2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Theme="majorHAnsi" w:hAnsiTheme="majorHAnsi"/>
        </w:rPr>
      </w:pPr>
      <w:r w:rsidRPr="00F35C16">
        <w:rPr>
          <w:rFonts w:asciiTheme="majorHAnsi" w:hAnsiTheme="majorHAnsi"/>
        </w:rPr>
        <w:t>Procedur</w:t>
      </w:r>
      <w:r w:rsidR="00E50779" w:rsidRPr="00F35C16">
        <w:rPr>
          <w:rFonts w:asciiTheme="majorHAnsi" w:hAnsiTheme="majorHAnsi"/>
        </w:rPr>
        <w:t>a</w:t>
      </w:r>
      <w:r w:rsidRPr="00F35C16">
        <w:rPr>
          <w:rFonts w:asciiTheme="majorHAnsi" w:hAnsiTheme="majorHAnsi"/>
        </w:rPr>
        <w:t xml:space="preserve"> </w:t>
      </w:r>
      <w:r w:rsidR="00E50779" w:rsidRPr="00F35C16">
        <w:rPr>
          <w:rFonts w:asciiTheme="majorHAnsi" w:hAnsiTheme="majorHAnsi"/>
        </w:rPr>
        <w:t>jest</w:t>
      </w:r>
      <w:r w:rsidRPr="00F35C16">
        <w:rPr>
          <w:rFonts w:asciiTheme="majorHAnsi" w:hAnsiTheme="majorHAnsi"/>
        </w:rPr>
        <w:t xml:space="preserve"> dostępn</w:t>
      </w:r>
      <w:r w:rsidR="00E50779" w:rsidRPr="00F35C16">
        <w:rPr>
          <w:rFonts w:asciiTheme="majorHAnsi" w:hAnsiTheme="majorHAnsi"/>
        </w:rPr>
        <w:t>a</w:t>
      </w:r>
      <w:r w:rsidRPr="00F35C16">
        <w:rPr>
          <w:rFonts w:asciiTheme="majorHAnsi" w:hAnsiTheme="majorHAnsi"/>
        </w:rPr>
        <w:t xml:space="preserve"> w Biurze LGD oraz na stronie internetowej LGD.</w:t>
      </w:r>
    </w:p>
    <w:p w14:paraId="765FF64C" w14:textId="3D0D9B58" w:rsidR="00831485" w:rsidRPr="00A66690" w:rsidRDefault="00831485" w:rsidP="00BF4812">
      <w:pPr>
        <w:pStyle w:val="Akapitzlist"/>
        <w:numPr>
          <w:ilvl w:val="0"/>
          <w:numId w:val="2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Theme="majorHAnsi" w:hAnsiTheme="majorHAnsi"/>
        </w:rPr>
      </w:pPr>
      <w:r w:rsidRPr="00F35C16">
        <w:rPr>
          <w:rFonts w:asciiTheme="majorHAnsi" w:hAnsiTheme="majorHAnsi"/>
        </w:rPr>
        <w:t>Załącznik</w:t>
      </w:r>
      <w:r w:rsidR="00B67E23" w:rsidRPr="00F35C16">
        <w:rPr>
          <w:rFonts w:asciiTheme="majorHAnsi" w:hAnsiTheme="majorHAnsi"/>
        </w:rPr>
        <w:t>i</w:t>
      </w:r>
      <w:r w:rsidRPr="00F35C16">
        <w:rPr>
          <w:rFonts w:asciiTheme="majorHAnsi" w:hAnsiTheme="majorHAnsi"/>
        </w:rPr>
        <w:t xml:space="preserve"> do niniejszej </w:t>
      </w:r>
      <w:r w:rsidRPr="00A66690">
        <w:rPr>
          <w:rFonts w:asciiTheme="majorHAnsi" w:hAnsiTheme="majorHAnsi"/>
        </w:rPr>
        <w:t>procedury, to</w:t>
      </w:r>
      <w:r w:rsidR="00EE2F61" w:rsidRPr="00A66690">
        <w:rPr>
          <w:rFonts w:asciiTheme="majorHAnsi" w:hAnsiTheme="majorHAnsi"/>
        </w:rPr>
        <w:t>:</w:t>
      </w:r>
    </w:p>
    <w:p w14:paraId="5A78A82F" w14:textId="77777777" w:rsidR="005C33B2" w:rsidRPr="00A66690" w:rsidRDefault="005C33B2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>Rejestr</w:t>
      </w:r>
      <w:r w:rsidR="00272F95" w:rsidRPr="00A66690">
        <w:rPr>
          <w:rFonts w:asciiTheme="majorHAnsi" w:hAnsiTheme="majorHAnsi" w:cstheme="majorHAnsi"/>
        </w:rPr>
        <w:t xml:space="preserve"> złożonych wniosków</w:t>
      </w:r>
      <w:r w:rsidR="00514D00" w:rsidRPr="00A66690">
        <w:rPr>
          <w:rFonts w:asciiTheme="majorHAnsi" w:hAnsiTheme="majorHAnsi" w:cstheme="majorHAnsi"/>
        </w:rPr>
        <w:t>,</w:t>
      </w:r>
    </w:p>
    <w:p w14:paraId="4DFCBC18" w14:textId="172CBEEE" w:rsidR="009B5897" w:rsidRPr="00A66690" w:rsidRDefault="009B5897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rPr>
          <w:rFonts w:asciiTheme="majorHAnsi" w:hAnsiTheme="majorHAnsi" w:cstheme="majorHAnsi"/>
        </w:rPr>
      </w:pPr>
      <w:r w:rsidRPr="00A66690">
        <w:rPr>
          <w:rFonts w:asciiTheme="majorHAnsi" w:eastAsia="Times New Roman" w:hAnsiTheme="majorHAnsi" w:cstheme="majorHAnsi"/>
        </w:rPr>
        <w:t xml:space="preserve">Oświadczenie </w:t>
      </w:r>
      <w:r w:rsidR="002A1DC8" w:rsidRPr="00A66690">
        <w:rPr>
          <w:rFonts w:asciiTheme="majorHAnsi" w:eastAsia="Times New Roman" w:hAnsiTheme="majorHAnsi" w:cstheme="majorHAnsi"/>
        </w:rPr>
        <w:t xml:space="preserve">Pracowników Biura LGD </w:t>
      </w:r>
      <w:r w:rsidRPr="00A66690">
        <w:rPr>
          <w:rFonts w:asciiTheme="majorHAnsi" w:eastAsia="Times New Roman" w:hAnsiTheme="majorHAnsi" w:cstheme="majorHAnsi"/>
        </w:rPr>
        <w:t>o bezstronności w obsłudze i weryfikacji operacji</w:t>
      </w:r>
      <w:r w:rsidR="00E50779" w:rsidRPr="00A66690">
        <w:rPr>
          <w:rFonts w:asciiTheme="majorHAnsi" w:eastAsia="Times New Roman" w:hAnsiTheme="majorHAnsi" w:cstheme="majorHAnsi"/>
        </w:rPr>
        <w:t>,</w:t>
      </w:r>
    </w:p>
    <w:p w14:paraId="61D90689" w14:textId="4E0D63F9" w:rsidR="005C33B2" w:rsidRPr="00A66690" w:rsidRDefault="00733A3E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 xml:space="preserve">Wzór - </w:t>
      </w:r>
      <w:r w:rsidR="005C33B2" w:rsidRPr="00A66690">
        <w:rPr>
          <w:rFonts w:asciiTheme="majorHAnsi" w:hAnsiTheme="majorHAnsi" w:cstheme="majorHAnsi"/>
        </w:rPr>
        <w:t>Kart</w:t>
      </w:r>
      <w:r w:rsidRPr="00A66690">
        <w:rPr>
          <w:rFonts w:asciiTheme="majorHAnsi" w:hAnsiTheme="majorHAnsi" w:cstheme="majorHAnsi"/>
        </w:rPr>
        <w:t>y</w:t>
      </w:r>
      <w:r w:rsidR="005C33B2" w:rsidRPr="00A66690">
        <w:rPr>
          <w:rFonts w:asciiTheme="majorHAnsi" w:hAnsiTheme="majorHAnsi" w:cstheme="majorHAnsi"/>
        </w:rPr>
        <w:t xml:space="preserve"> weryfikacji formalnej</w:t>
      </w:r>
      <w:r w:rsidR="003851BB" w:rsidRPr="00A66690">
        <w:rPr>
          <w:rFonts w:asciiTheme="majorHAnsi" w:hAnsiTheme="majorHAnsi" w:cstheme="majorHAnsi"/>
        </w:rPr>
        <w:t xml:space="preserve">, zgodności </w:t>
      </w:r>
      <w:r w:rsidR="00514D00" w:rsidRPr="00A66690">
        <w:rPr>
          <w:rFonts w:asciiTheme="majorHAnsi" w:hAnsiTheme="majorHAnsi" w:cstheme="majorHAnsi"/>
        </w:rPr>
        <w:t xml:space="preserve">z </w:t>
      </w:r>
      <w:r w:rsidR="003851BB" w:rsidRPr="00A66690">
        <w:rPr>
          <w:rFonts w:asciiTheme="majorHAnsi" w:hAnsiTheme="majorHAnsi" w:cstheme="majorHAnsi"/>
        </w:rPr>
        <w:t>LSR</w:t>
      </w:r>
      <w:r w:rsidR="005C33B2" w:rsidRPr="00A66690">
        <w:rPr>
          <w:rFonts w:asciiTheme="majorHAnsi" w:hAnsiTheme="majorHAnsi" w:cstheme="majorHAnsi"/>
        </w:rPr>
        <w:t xml:space="preserve"> i spełnienia warunków</w:t>
      </w:r>
      <w:r w:rsidR="00927F70" w:rsidRPr="00A66690">
        <w:rPr>
          <w:rFonts w:asciiTheme="majorHAnsi" w:hAnsiTheme="majorHAnsi" w:cstheme="majorHAnsi"/>
        </w:rPr>
        <w:t xml:space="preserve"> udzielenia wsparcia</w:t>
      </w:r>
      <w:r w:rsidR="00514D00" w:rsidRPr="00A66690">
        <w:rPr>
          <w:rFonts w:asciiTheme="majorHAnsi" w:hAnsiTheme="majorHAnsi" w:cstheme="majorHAnsi"/>
        </w:rPr>
        <w:t>,</w:t>
      </w:r>
      <w:r w:rsidR="005C33B2" w:rsidRPr="00A66690">
        <w:rPr>
          <w:rFonts w:asciiTheme="majorHAnsi" w:hAnsiTheme="majorHAnsi" w:cstheme="majorHAnsi"/>
        </w:rPr>
        <w:t xml:space="preserve"> </w:t>
      </w:r>
    </w:p>
    <w:p w14:paraId="76B6C934" w14:textId="3ECEA659" w:rsidR="005C33B2" w:rsidRPr="00A66690" w:rsidRDefault="005C33B2" w:rsidP="00BF4812">
      <w:pPr>
        <w:numPr>
          <w:ilvl w:val="0"/>
          <w:numId w:val="30"/>
        </w:numPr>
        <w:tabs>
          <w:tab w:val="left" w:pos="851"/>
        </w:tabs>
        <w:spacing w:after="0" w:line="240" w:lineRule="auto"/>
        <w:ind w:left="851" w:hanging="425"/>
        <w:contextualSpacing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 xml:space="preserve">Oświadczenie </w:t>
      </w:r>
      <w:r w:rsidR="002A1DC8" w:rsidRPr="00A66690">
        <w:rPr>
          <w:rFonts w:asciiTheme="majorHAnsi" w:hAnsiTheme="majorHAnsi" w:cstheme="majorHAnsi"/>
        </w:rPr>
        <w:t xml:space="preserve">Członków Rady </w:t>
      </w:r>
      <w:r w:rsidRPr="00A66690">
        <w:rPr>
          <w:rFonts w:asciiTheme="majorHAnsi" w:hAnsiTheme="majorHAnsi" w:cstheme="majorHAnsi"/>
        </w:rPr>
        <w:t>o bezstronności</w:t>
      </w:r>
      <w:r w:rsidR="009C47F1" w:rsidRPr="00A66690">
        <w:rPr>
          <w:rFonts w:asciiTheme="majorHAnsi" w:hAnsiTheme="majorHAnsi" w:cstheme="majorHAnsi"/>
        </w:rPr>
        <w:t xml:space="preserve"> i poufności</w:t>
      </w:r>
      <w:r w:rsidR="002A1DC8" w:rsidRPr="00A66690">
        <w:t xml:space="preserve"> </w:t>
      </w:r>
      <w:r w:rsidR="002A1DC8" w:rsidRPr="00A66690">
        <w:rPr>
          <w:rFonts w:asciiTheme="majorHAnsi" w:hAnsiTheme="majorHAnsi" w:cstheme="majorHAnsi"/>
        </w:rPr>
        <w:t>w rozpatrywaniu wniosku</w:t>
      </w:r>
      <w:r w:rsidR="00514D00" w:rsidRPr="00A66690">
        <w:rPr>
          <w:rFonts w:asciiTheme="majorHAnsi" w:hAnsiTheme="majorHAnsi" w:cstheme="majorHAnsi"/>
        </w:rPr>
        <w:t>,</w:t>
      </w:r>
    </w:p>
    <w:p w14:paraId="5D51D184" w14:textId="77777777" w:rsidR="005C33B2" w:rsidRPr="00A66690" w:rsidRDefault="003764EB" w:rsidP="00BF4812">
      <w:pPr>
        <w:pStyle w:val="Akapitzlist"/>
        <w:numPr>
          <w:ilvl w:val="0"/>
          <w:numId w:val="30"/>
        </w:numPr>
        <w:tabs>
          <w:tab w:val="left" w:pos="851"/>
        </w:tabs>
        <w:spacing w:after="0" w:line="240" w:lineRule="auto"/>
        <w:ind w:left="851" w:hanging="425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>R</w:t>
      </w:r>
      <w:r w:rsidR="005C33B2" w:rsidRPr="00A66690">
        <w:rPr>
          <w:rFonts w:asciiTheme="majorHAnsi" w:hAnsiTheme="majorHAnsi" w:cstheme="majorHAnsi"/>
        </w:rPr>
        <w:t>ejestr interesów członków Rady,</w:t>
      </w:r>
    </w:p>
    <w:p w14:paraId="26DF9816" w14:textId="34954262" w:rsidR="005C33B2" w:rsidRPr="00A66690" w:rsidRDefault="005C33B2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>Oświadczenie o przynależności do grup interes</w:t>
      </w:r>
      <w:r w:rsidR="000B5AC0" w:rsidRPr="00A66690">
        <w:rPr>
          <w:rFonts w:asciiTheme="majorHAnsi" w:hAnsiTheme="majorHAnsi" w:cstheme="majorHAnsi"/>
        </w:rPr>
        <w:t>ów</w:t>
      </w:r>
      <w:r w:rsidR="00831485" w:rsidRPr="00A66690">
        <w:rPr>
          <w:rFonts w:asciiTheme="majorHAnsi" w:hAnsiTheme="majorHAnsi" w:cstheme="majorHAnsi"/>
        </w:rPr>
        <w:t>,</w:t>
      </w:r>
    </w:p>
    <w:p w14:paraId="6ADA4361" w14:textId="33A2B35F" w:rsidR="00831485" w:rsidRPr="00A66690" w:rsidRDefault="00831485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 xml:space="preserve">Lista operacji </w:t>
      </w:r>
      <w:bookmarkStart w:id="7" w:name="_Hlk155944214"/>
      <w:r w:rsidRPr="00A66690">
        <w:rPr>
          <w:rFonts w:asciiTheme="majorHAnsi" w:hAnsiTheme="majorHAnsi" w:cstheme="majorHAnsi"/>
        </w:rPr>
        <w:t xml:space="preserve">spełniających </w:t>
      </w:r>
      <w:r w:rsidR="008A53B6" w:rsidRPr="00A66690">
        <w:rPr>
          <w:rFonts w:asciiTheme="majorHAnsi" w:hAnsiTheme="majorHAnsi" w:cstheme="majorHAnsi"/>
        </w:rPr>
        <w:t xml:space="preserve">warunki </w:t>
      </w:r>
      <w:r w:rsidRPr="00A66690">
        <w:rPr>
          <w:rFonts w:asciiTheme="majorHAnsi" w:hAnsiTheme="majorHAnsi" w:cstheme="majorHAnsi"/>
        </w:rPr>
        <w:t>udzielenia wsparcia</w:t>
      </w:r>
      <w:bookmarkEnd w:id="7"/>
      <w:r w:rsidR="00B41F13" w:rsidRPr="00A66690">
        <w:t xml:space="preserve"> </w:t>
      </w:r>
      <w:r w:rsidR="00B41F13" w:rsidRPr="00A66690">
        <w:rPr>
          <w:rFonts w:asciiTheme="majorHAnsi" w:hAnsiTheme="majorHAnsi"/>
        </w:rPr>
        <w:t>na wdrażanie LSR</w:t>
      </w:r>
      <w:r w:rsidRPr="00A66690">
        <w:rPr>
          <w:rFonts w:asciiTheme="majorHAnsi" w:hAnsiTheme="majorHAnsi" w:cstheme="majorHAnsi"/>
        </w:rPr>
        <w:t>,</w:t>
      </w:r>
    </w:p>
    <w:p w14:paraId="0E6176C9" w14:textId="69E40313" w:rsidR="00831485" w:rsidRPr="00A66690" w:rsidRDefault="00733A3E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A66690">
        <w:rPr>
          <w:rFonts w:asciiTheme="majorHAnsi" w:eastAsia="Times New Roman" w:hAnsiTheme="majorHAnsi" w:cstheme="majorHAnsi"/>
        </w:rPr>
        <w:t xml:space="preserve">Wzór - </w:t>
      </w:r>
      <w:r w:rsidR="00AF668F" w:rsidRPr="00A66690">
        <w:rPr>
          <w:rFonts w:asciiTheme="majorHAnsi" w:eastAsia="Times New Roman" w:hAnsiTheme="majorHAnsi" w:cstheme="majorHAnsi"/>
        </w:rPr>
        <w:t>Kart</w:t>
      </w:r>
      <w:r w:rsidRPr="00A66690">
        <w:rPr>
          <w:rFonts w:asciiTheme="majorHAnsi" w:eastAsia="Times New Roman" w:hAnsiTheme="majorHAnsi" w:cstheme="majorHAnsi"/>
        </w:rPr>
        <w:t>y</w:t>
      </w:r>
      <w:r w:rsidR="00AF668F" w:rsidRPr="00A66690">
        <w:rPr>
          <w:rFonts w:asciiTheme="majorHAnsi" w:eastAsia="Times New Roman" w:hAnsiTheme="majorHAnsi" w:cstheme="majorHAnsi"/>
        </w:rPr>
        <w:t xml:space="preserve"> oceny operacji według lokalnych kryteriów wyboru,</w:t>
      </w:r>
    </w:p>
    <w:p w14:paraId="086902FC" w14:textId="77777777" w:rsidR="009B5897" w:rsidRPr="00A66690" w:rsidRDefault="009B5897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 xml:space="preserve">Lista operacji niewybranych do finansowania, </w:t>
      </w:r>
    </w:p>
    <w:p w14:paraId="14770AFE" w14:textId="327E39A9" w:rsidR="009B5897" w:rsidRPr="00A66690" w:rsidRDefault="009B5897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>Lista operacji wybranych do finansowania</w:t>
      </w:r>
      <w:r w:rsidR="00E50779" w:rsidRPr="00A66690">
        <w:rPr>
          <w:rFonts w:asciiTheme="majorHAnsi" w:hAnsiTheme="majorHAnsi" w:cstheme="majorHAnsi"/>
        </w:rPr>
        <w:t>,</w:t>
      </w:r>
    </w:p>
    <w:p w14:paraId="4C16C10E" w14:textId="42ECA8E0" w:rsidR="00C81B0D" w:rsidRPr="00A66690" w:rsidRDefault="009B5897" w:rsidP="009B5897">
      <w:pPr>
        <w:pStyle w:val="Akapitzlist"/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 xml:space="preserve">11a) </w:t>
      </w:r>
      <w:r w:rsidR="00C81B0D" w:rsidRPr="00A66690">
        <w:rPr>
          <w:rFonts w:asciiTheme="majorHAnsi" w:hAnsiTheme="majorHAnsi" w:cstheme="majorHAnsi"/>
        </w:rPr>
        <w:t>Pism</w:t>
      </w:r>
      <w:r w:rsidR="00EE2F61" w:rsidRPr="00A66690">
        <w:rPr>
          <w:rFonts w:asciiTheme="majorHAnsi" w:hAnsiTheme="majorHAnsi" w:cstheme="majorHAnsi"/>
        </w:rPr>
        <w:t>o</w:t>
      </w:r>
      <w:r w:rsidR="00C81B0D" w:rsidRPr="00A66690">
        <w:rPr>
          <w:rFonts w:asciiTheme="majorHAnsi" w:hAnsiTheme="majorHAnsi" w:cstheme="majorHAnsi"/>
        </w:rPr>
        <w:t xml:space="preserve"> informujące Wnioskodawcę</w:t>
      </w:r>
      <w:r w:rsidRPr="00A66690">
        <w:rPr>
          <w:rFonts w:asciiTheme="majorHAnsi" w:hAnsiTheme="majorHAnsi" w:cstheme="majorHAnsi"/>
        </w:rPr>
        <w:t xml:space="preserve"> – wezwanie do uzupełnień</w:t>
      </w:r>
      <w:r w:rsidR="0042481C" w:rsidRPr="00A66690">
        <w:rPr>
          <w:rFonts w:asciiTheme="majorHAnsi" w:hAnsiTheme="majorHAnsi" w:cstheme="majorHAnsi"/>
        </w:rPr>
        <w:t>,</w:t>
      </w:r>
    </w:p>
    <w:p w14:paraId="54E95DFB" w14:textId="27799EEB" w:rsidR="009B5897" w:rsidRPr="00A66690" w:rsidRDefault="009B5897" w:rsidP="009B5897">
      <w:pPr>
        <w:pStyle w:val="Akapitzlist"/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A66690">
        <w:rPr>
          <w:rFonts w:asciiTheme="majorHAnsi" w:hAnsiTheme="majorHAnsi" w:cstheme="majorHAnsi"/>
        </w:rPr>
        <w:t>11b) Pism</w:t>
      </w:r>
      <w:r w:rsidR="00EE2F61" w:rsidRPr="00A66690">
        <w:rPr>
          <w:rFonts w:asciiTheme="majorHAnsi" w:hAnsiTheme="majorHAnsi" w:cstheme="majorHAnsi"/>
        </w:rPr>
        <w:t>o</w:t>
      </w:r>
      <w:r w:rsidRPr="00A66690">
        <w:rPr>
          <w:rFonts w:asciiTheme="majorHAnsi" w:hAnsiTheme="majorHAnsi" w:cstheme="majorHAnsi"/>
        </w:rPr>
        <w:t xml:space="preserve"> informujące Wnioskodawcę – </w:t>
      </w:r>
      <w:r w:rsidR="00EE2F61" w:rsidRPr="00A66690">
        <w:rPr>
          <w:rFonts w:asciiTheme="majorHAnsi" w:hAnsiTheme="majorHAnsi" w:cstheme="majorHAnsi"/>
        </w:rPr>
        <w:t>wyniki oceny operacji</w:t>
      </w:r>
      <w:r w:rsidRPr="00A66690">
        <w:rPr>
          <w:rFonts w:asciiTheme="majorHAnsi" w:hAnsiTheme="majorHAnsi" w:cstheme="majorHAnsi"/>
        </w:rPr>
        <w:t>,</w:t>
      </w:r>
    </w:p>
    <w:p w14:paraId="521022E4" w14:textId="4DB9A203" w:rsidR="00C81B0D" w:rsidRPr="000B479A" w:rsidRDefault="009B5897" w:rsidP="009B5897">
      <w:pPr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0B479A">
        <w:rPr>
          <w:rFonts w:asciiTheme="majorHAnsi" w:hAnsiTheme="majorHAnsi" w:cstheme="majorHAnsi"/>
        </w:rPr>
        <w:t>1</w:t>
      </w:r>
      <w:r w:rsidR="00B46060" w:rsidRPr="000B479A">
        <w:rPr>
          <w:rFonts w:asciiTheme="majorHAnsi" w:hAnsiTheme="majorHAnsi" w:cstheme="majorHAnsi"/>
        </w:rPr>
        <w:t>2</w:t>
      </w:r>
      <w:r w:rsidRPr="000B479A">
        <w:rPr>
          <w:rFonts w:asciiTheme="majorHAnsi" w:hAnsiTheme="majorHAnsi" w:cstheme="majorHAnsi"/>
        </w:rPr>
        <w:t xml:space="preserve">a) </w:t>
      </w:r>
      <w:r w:rsidR="00D368F5" w:rsidRPr="000B479A">
        <w:rPr>
          <w:rFonts w:asciiTheme="majorHAnsi" w:hAnsiTheme="majorHAnsi" w:cstheme="majorHAnsi"/>
        </w:rPr>
        <w:t>Uchwała ws. wyboru operacji do finansowania oraz ustalenia kwoty wsparcia</w:t>
      </w:r>
    </w:p>
    <w:p w14:paraId="2D26FE6B" w14:textId="1B81FF86" w:rsidR="00F13B27" w:rsidRPr="000B479A" w:rsidRDefault="009B5897" w:rsidP="009B5897">
      <w:pPr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0B479A">
        <w:rPr>
          <w:rFonts w:asciiTheme="majorHAnsi" w:hAnsiTheme="majorHAnsi" w:cstheme="majorHAnsi"/>
        </w:rPr>
        <w:t>1</w:t>
      </w:r>
      <w:r w:rsidR="00B46060" w:rsidRPr="000B479A">
        <w:rPr>
          <w:rFonts w:asciiTheme="majorHAnsi" w:hAnsiTheme="majorHAnsi" w:cstheme="majorHAnsi"/>
        </w:rPr>
        <w:t>2</w:t>
      </w:r>
      <w:r w:rsidRPr="000B479A">
        <w:rPr>
          <w:rFonts w:asciiTheme="majorHAnsi" w:hAnsiTheme="majorHAnsi" w:cstheme="majorHAnsi"/>
        </w:rPr>
        <w:t xml:space="preserve">b) </w:t>
      </w:r>
      <w:r w:rsidR="00F13B27" w:rsidRPr="000B479A">
        <w:rPr>
          <w:rFonts w:asciiTheme="majorHAnsi" w:hAnsiTheme="majorHAnsi" w:cstheme="majorHAnsi"/>
        </w:rPr>
        <w:t xml:space="preserve">Uchwała </w:t>
      </w:r>
      <w:r w:rsidR="00DD506F" w:rsidRPr="000B479A">
        <w:rPr>
          <w:rFonts w:asciiTheme="majorHAnsi" w:hAnsiTheme="majorHAnsi" w:cstheme="majorHAnsi"/>
        </w:rPr>
        <w:t xml:space="preserve">ws. </w:t>
      </w:r>
      <w:r w:rsidR="00DD506F" w:rsidRPr="000B479A">
        <w:rPr>
          <w:rFonts w:ascii="Calibri Light" w:hAnsi="Calibri Light" w:cstheme="minorHAnsi"/>
        </w:rPr>
        <w:t>niewybrania operacji do finansowania</w:t>
      </w:r>
      <w:r w:rsidR="00E50779" w:rsidRPr="000B479A">
        <w:rPr>
          <w:rFonts w:asciiTheme="majorHAnsi" w:hAnsiTheme="majorHAnsi" w:cstheme="majorHAnsi"/>
        </w:rPr>
        <w:t>.</w:t>
      </w:r>
    </w:p>
    <w:p w14:paraId="71B520A6" w14:textId="2A576D7C" w:rsidR="00A46E19" w:rsidRPr="000B479A" w:rsidRDefault="00F91CA1" w:rsidP="00A46E19">
      <w:pPr>
        <w:tabs>
          <w:tab w:val="left" w:pos="177"/>
        </w:tabs>
        <w:ind w:left="35"/>
        <w:rPr>
          <w:rFonts w:asciiTheme="majorHAnsi" w:hAnsiTheme="majorHAnsi" w:cstheme="majorHAnsi"/>
        </w:rPr>
      </w:pPr>
      <w:r w:rsidRPr="000B479A">
        <w:rPr>
          <w:rFonts w:asciiTheme="majorHAnsi" w:hAnsiTheme="majorHAnsi" w:cstheme="majorHAnsi"/>
        </w:rPr>
        <w:lastRenderedPageBreak/>
        <w:tab/>
        <w:t xml:space="preserve">     </w:t>
      </w:r>
      <w:r w:rsidR="00391B86" w:rsidRPr="000B479A">
        <w:rPr>
          <w:rFonts w:asciiTheme="majorHAnsi" w:hAnsiTheme="majorHAnsi" w:cstheme="majorHAnsi"/>
        </w:rPr>
        <w:t xml:space="preserve">13) </w:t>
      </w:r>
      <w:r w:rsidR="008F6A87" w:rsidRPr="000B479A">
        <w:rPr>
          <w:rFonts w:asciiTheme="majorHAnsi" w:hAnsiTheme="majorHAnsi" w:cstheme="majorHAnsi"/>
        </w:rPr>
        <w:t xml:space="preserve">Oświadczenie </w:t>
      </w:r>
      <w:r w:rsidR="00FF7E69" w:rsidRPr="000B479A">
        <w:rPr>
          <w:rFonts w:asciiTheme="majorHAnsi" w:hAnsiTheme="majorHAnsi" w:cstheme="majorHAnsi"/>
        </w:rPr>
        <w:t>e</w:t>
      </w:r>
      <w:r w:rsidR="008F6A87" w:rsidRPr="000B479A">
        <w:rPr>
          <w:rFonts w:asciiTheme="majorHAnsi" w:hAnsiTheme="majorHAnsi" w:cstheme="majorHAnsi"/>
        </w:rPr>
        <w:t>ksperta o bezstronności</w:t>
      </w:r>
      <w:r w:rsidR="00FF7E69" w:rsidRPr="000B479A">
        <w:rPr>
          <w:rFonts w:asciiTheme="majorHAnsi" w:hAnsiTheme="majorHAnsi" w:cstheme="majorHAnsi"/>
        </w:rPr>
        <w:t xml:space="preserve"> </w:t>
      </w:r>
      <w:r w:rsidR="004F22A3" w:rsidRPr="000B479A">
        <w:rPr>
          <w:rFonts w:asciiTheme="majorHAnsi" w:hAnsiTheme="majorHAnsi" w:cstheme="majorHAnsi"/>
        </w:rPr>
        <w:t xml:space="preserve">i poufności w opiniowaniu </w:t>
      </w:r>
      <w:r w:rsidR="008D6543" w:rsidRPr="000B479A">
        <w:rPr>
          <w:rFonts w:asciiTheme="majorHAnsi" w:hAnsiTheme="majorHAnsi" w:cstheme="majorHAnsi"/>
        </w:rPr>
        <w:t>wniosków</w:t>
      </w:r>
      <w:r w:rsidR="004F22A3" w:rsidRPr="000B479A">
        <w:rPr>
          <w:rFonts w:asciiTheme="majorHAnsi" w:hAnsiTheme="majorHAnsi" w:cstheme="majorHAnsi"/>
        </w:rPr>
        <w:t>.</w:t>
      </w:r>
      <w:r w:rsidR="00A46E19" w:rsidRPr="000B479A">
        <w:rPr>
          <w:rFonts w:asciiTheme="majorHAnsi" w:hAnsiTheme="majorHAnsi" w:cstheme="majorHAnsi"/>
        </w:rPr>
        <w:br/>
      </w:r>
      <w:r w:rsidR="008C68D9" w:rsidRPr="000B479A">
        <w:rPr>
          <w:rFonts w:asciiTheme="majorHAnsi" w:hAnsiTheme="majorHAnsi" w:cstheme="majorHAnsi"/>
        </w:rPr>
        <w:t xml:space="preserve">        14) Zbiorcz</w:t>
      </w:r>
      <w:r w:rsidR="00390FB5" w:rsidRPr="000B479A">
        <w:rPr>
          <w:rFonts w:asciiTheme="majorHAnsi" w:hAnsiTheme="majorHAnsi" w:cstheme="majorHAnsi"/>
        </w:rPr>
        <w:t>a</w:t>
      </w:r>
      <w:r w:rsidR="008C68D9" w:rsidRPr="000B479A">
        <w:rPr>
          <w:rFonts w:asciiTheme="majorHAnsi" w:hAnsiTheme="majorHAnsi" w:cstheme="majorHAnsi"/>
        </w:rPr>
        <w:t xml:space="preserve"> karta oceny operacji według lokalnych kryteriów wyboru.</w:t>
      </w:r>
    </w:p>
    <w:p w14:paraId="305656C9" w14:textId="27C2E7DA" w:rsidR="006F596D" w:rsidRPr="00F91CA1" w:rsidRDefault="00831485" w:rsidP="00F91CA1">
      <w:pPr>
        <w:tabs>
          <w:tab w:val="left" w:pos="177"/>
        </w:tabs>
        <w:ind w:left="35"/>
        <w:rPr>
          <w:rFonts w:asciiTheme="majorHAnsi" w:hAnsiTheme="majorHAnsi" w:cstheme="majorHAnsi"/>
          <w:color w:val="FF0000"/>
        </w:rPr>
      </w:pPr>
      <w:r w:rsidRPr="00A66690">
        <w:rPr>
          <w:rFonts w:asciiTheme="majorHAnsi" w:hAnsiTheme="majorHAnsi"/>
        </w:rPr>
        <w:t xml:space="preserve">Wyżej wymienione załączniki stanowią </w:t>
      </w:r>
      <w:r w:rsidR="00B41F13" w:rsidRPr="00A66690">
        <w:rPr>
          <w:rFonts w:asciiTheme="majorHAnsi" w:hAnsiTheme="majorHAnsi"/>
        </w:rPr>
        <w:t xml:space="preserve">integralną </w:t>
      </w:r>
      <w:r w:rsidRPr="00A66690">
        <w:rPr>
          <w:rFonts w:asciiTheme="majorHAnsi" w:hAnsiTheme="majorHAnsi"/>
        </w:rPr>
        <w:t>cz</w:t>
      </w:r>
      <w:r w:rsidR="0042481C" w:rsidRPr="00A66690">
        <w:rPr>
          <w:rFonts w:asciiTheme="majorHAnsi" w:hAnsiTheme="majorHAnsi"/>
        </w:rPr>
        <w:t>ę</w:t>
      </w:r>
      <w:r w:rsidRPr="00A66690">
        <w:rPr>
          <w:rFonts w:asciiTheme="majorHAnsi" w:hAnsiTheme="majorHAnsi"/>
        </w:rPr>
        <w:t>ść</w:t>
      </w:r>
      <w:r w:rsidRPr="00F35C16">
        <w:rPr>
          <w:rFonts w:asciiTheme="majorHAnsi" w:hAnsiTheme="majorHAnsi"/>
        </w:rPr>
        <w:t xml:space="preserve"> Procedury. </w:t>
      </w:r>
    </w:p>
    <w:sectPr w:rsidR="006F596D" w:rsidRPr="00F91CA1" w:rsidSect="00CE3B58">
      <w:footerReference w:type="default" r:id="rId10"/>
      <w:pgSz w:w="16838" w:h="11906" w:orient="landscape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09C03" w14:textId="77777777" w:rsidR="00387342" w:rsidRDefault="00387342" w:rsidP="00C81B0D">
      <w:pPr>
        <w:spacing w:after="0" w:line="240" w:lineRule="auto"/>
      </w:pPr>
      <w:r>
        <w:separator/>
      </w:r>
    </w:p>
  </w:endnote>
  <w:endnote w:type="continuationSeparator" w:id="0">
    <w:p w14:paraId="551B8174" w14:textId="77777777" w:rsidR="00387342" w:rsidRDefault="00387342" w:rsidP="00C81B0D">
      <w:pPr>
        <w:spacing w:after="0" w:line="240" w:lineRule="auto"/>
      </w:pPr>
      <w:r>
        <w:continuationSeparator/>
      </w:r>
    </w:p>
  </w:endnote>
  <w:endnote w:type="continuationNotice" w:id="1">
    <w:p w14:paraId="5212C35D" w14:textId="77777777" w:rsidR="00387342" w:rsidRDefault="003873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580942"/>
      <w:docPartObj>
        <w:docPartGallery w:val="Page Numbers (Bottom of Page)"/>
        <w:docPartUnique/>
      </w:docPartObj>
    </w:sdtPr>
    <w:sdtContent>
      <w:p w14:paraId="047B3977" w14:textId="10674A0E" w:rsidR="007302A5" w:rsidRDefault="007302A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36C">
          <w:rPr>
            <w:noProof/>
          </w:rPr>
          <w:t>10</w:t>
        </w:r>
        <w:r>
          <w:fldChar w:fldCharType="end"/>
        </w:r>
      </w:p>
    </w:sdtContent>
  </w:sdt>
  <w:p w14:paraId="5650BEA8" w14:textId="77777777" w:rsidR="007302A5" w:rsidRDefault="007302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770C0" w14:textId="77777777" w:rsidR="00387342" w:rsidRDefault="00387342" w:rsidP="00C81B0D">
      <w:pPr>
        <w:spacing w:after="0" w:line="240" w:lineRule="auto"/>
      </w:pPr>
      <w:r>
        <w:separator/>
      </w:r>
    </w:p>
  </w:footnote>
  <w:footnote w:type="continuationSeparator" w:id="0">
    <w:p w14:paraId="7D30B361" w14:textId="77777777" w:rsidR="00387342" w:rsidRDefault="00387342" w:rsidP="00C81B0D">
      <w:pPr>
        <w:spacing w:after="0" w:line="240" w:lineRule="auto"/>
      </w:pPr>
      <w:r>
        <w:continuationSeparator/>
      </w:r>
    </w:p>
  </w:footnote>
  <w:footnote w:type="continuationNotice" w:id="1">
    <w:p w14:paraId="54DE278F" w14:textId="77777777" w:rsidR="00387342" w:rsidRDefault="0038734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1734D"/>
    <w:multiLevelType w:val="hybridMultilevel"/>
    <w:tmpl w:val="63B6B22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950BE"/>
    <w:multiLevelType w:val="hybridMultilevel"/>
    <w:tmpl w:val="26944F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292A8C"/>
    <w:multiLevelType w:val="hybridMultilevel"/>
    <w:tmpl w:val="CB7AC244"/>
    <w:lvl w:ilvl="0" w:tplc="62502D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428D8"/>
    <w:multiLevelType w:val="hybridMultilevel"/>
    <w:tmpl w:val="ED067D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B4327"/>
    <w:multiLevelType w:val="hybridMultilevel"/>
    <w:tmpl w:val="01FCA0E8"/>
    <w:lvl w:ilvl="0" w:tplc="0415000F">
      <w:start w:val="1"/>
      <w:numFmt w:val="decimal"/>
      <w:lvlText w:val="%1."/>
      <w:lvlJc w:val="left"/>
      <w:pPr>
        <w:ind w:left="1096" w:hanging="360"/>
      </w:pPr>
    </w:lvl>
    <w:lvl w:ilvl="1" w:tplc="04150019" w:tentative="1">
      <w:start w:val="1"/>
      <w:numFmt w:val="lowerLetter"/>
      <w:lvlText w:val="%2."/>
      <w:lvlJc w:val="left"/>
      <w:pPr>
        <w:ind w:left="1816" w:hanging="360"/>
      </w:pPr>
    </w:lvl>
    <w:lvl w:ilvl="2" w:tplc="0415001B" w:tentative="1">
      <w:start w:val="1"/>
      <w:numFmt w:val="lowerRoman"/>
      <w:lvlText w:val="%3."/>
      <w:lvlJc w:val="right"/>
      <w:pPr>
        <w:ind w:left="2536" w:hanging="180"/>
      </w:pPr>
    </w:lvl>
    <w:lvl w:ilvl="3" w:tplc="0415000F" w:tentative="1">
      <w:start w:val="1"/>
      <w:numFmt w:val="decimal"/>
      <w:lvlText w:val="%4."/>
      <w:lvlJc w:val="left"/>
      <w:pPr>
        <w:ind w:left="3256" w:hanging="360"/>
      </w:pPr>
    </w:lvl>
    <w:lvl w:ilvl="4" w:tplc="04150019" w:tentative="1">
      <w:start w:val="1"/>
      <w:numFmt w:val="lowerLetter"/>
      <w:lvlText w:val="%5."/>
      <w:lvlJc w:val="left"/>
      <w:pPr>
        <w:ind w:left="3976" w:hanging="360"/>
      </w:pPr>
    </w:lvl>
    <w:lvl w:ilvl="5" w:tplc="0415001B" w:tentative="1">
      <w:start w:val="1"/>
      <w:numFmt w:val="lowerRoman"/>
      <w:lvlText w:val="%6."/>
      <w:lvlJc w:val="right"/>
      <w:pPr>
        <w:ind w:left="4696" w:hanging="180"/>
      </w:pPr>
    </w:lvl>
    <w:lvl w:ilvl="6" w:tplc="0415000F" w:tentative="1">
      <w:start w:val="1"/>
      <w:numFmt w:val="decimal"/>
      <w:lvlText w:val="%7."/>
      <w:lvlJc w:val="left"/>
      <w:pPr>
        <w:ind w:left="5416" w:hanging="360"/>
      </w:pPr>
    </w:lvl>
    <w:lvl w:ilvl="7" w:tplc="04150019" w:tentative="1">
      <w:start w:val="1"/>
      <w:numFmt w:val="lowerLetter"/>
      <w:lvlText w:val="%8."/>
      <w:lvlJc w:val="left"/>
      <w:pPr>
        <w:ind w:left="6136" w:hanging="360"/>
      </w:pPr>
    </w:lvl>
    <w:lvl w:ilvl="8" w:tplc="0415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5" w15:restartNumberingAfterBreak="0">
    <w:nsid w:val="0A13307D"/>
    <w:multiLevelType w:val="hybridMultilevel"/>
    <w:tmpl w:val="CE1C818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06081"/>
    <w:multiLevelType w:val="hybridMultilevel"/>
    <w:tmpl w:val="FAB47B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2490D"/>
    <w:multiLevelType w:val="hybridMultilevel"/>
    <w:tmpl w:val="BE10EA9C"/>
    <w:lvl w:ilvl="0" w:tplc="1400A6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241A19"/>
    <w:multiLevelType w:val="hybridMultilevel"/>
    <w:tmpl w:val="87625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81D92"/>
    <w:multiLevelType w:val="hybridMultilevel"/>
    <w:tmpl w:val="29C61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53689"/>
    <w:multiLevelType w:val="hybridMultilevel"/>
    <w:tmpl w:val="CE1C8188"/>
    <w:lvl w:ilvl="0" w:tplc="BDBC7E3A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F6F33"/>
    <w:multiLevelType w:val="hybridMultilevel"/>
    <w:tmpl w:val="4ECA31AC"/>
    <w:lvl w:ilvl="0" w:tplc="1778A24A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F7A1420"/>
    <w:multiLevelType w:val="hybridMultilevel"/>
    <w:tmpl w:val="626EAED0"/>
    <w:lvl w:ilvl="0" w:tplc="04150011">
      <w:start w:val="1"/>
      <w:numFmt w:val="decimal"/>
      <w:lvlText w:val="%1)"/>
      <w:lvlJc w:val="left"/>
      <w:pPr>
        <w:ind w:left="755" w:hanging="360"/>
      </w:p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3" w15:restartNumberingAfterBreak="0">
    <w:nsid w:val="33882582"/>
    <w:multiLevelType w:val="hybridMultilevel"/>
    <w:tmpl w:val="BA7CD29C"/>
    <w:lvl w:ilvl="0" w:tplc="4CF4999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37332"/>
    <w:multiLevelType w:val="hybridMultilevel"/>
    <w:tmpl w:val="E48C6E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E216E2"/>
    <w:multiLevelType w:val="hybridMultilevel"/>
    <w:tmpl w:val="BBDA375C"/>
    <w:lvl w:ilvl="0" w:tplc="05D2850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EF6540"/>
    <w:multiLevelType w:val="hybridMultilevel"/>
    <w:tmpl w:val="A99AF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B7F08"/>
    <w:multiLevelType w:val="hybridMultilevel"/>
    <w:tmpl w:val="D5360CFC"/>
    <w:lvl w:ilvl="0" w:tplc="F0F213F4">
      <w:start w:val="1"/>
      <w:numFmt w:val="decimal"/>
      <w:lvlText w:val="%1)"/>
      <w:lvlJc w:val="left"/>
      <w:pPr>
        <w:ind w:left="5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ind w:left="6359" w:hanging="180"/>
      </w:pPr>
    </w:lvl>
  </w:abstractNum>
  <w:abstractNum w:abstractNumId="18" w15:restartNumberingAfterBreak="0">
    <w:nsid w:val="3C5543CD"/>
    <w:multiLevelType w:val="hybridMultilevel"/>
    <w:tmpl w:val="AE8A6D00"/>
    <w:lvl w:ilvl="0" w:tplc="0BE6B1B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7468D0"/>
    <w:multiLevelType w:val="hybridMultilevel"/>
    <w:tmpl w:val="A35EC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0A9FC0">
      <w:start w:val="1"/>
      <w:numFmt w:val="decimal"/>
      <w:lvlText w:val="%2)"/>
      <w:lvlJc w:val="left"/>
      <w:pPr>
        <w:ind w:left="1440" w:hanging="360"/>
      </w:pPr>
      <w:rPr>
        <w:i w:val="0"/>
        <w:iCs w:val="0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54C8A"/>
    <w:multiLevelType w:val="hybridMultilevel"/>
    <w:tmpl w:val="0802B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4444A"/>
    <w:multiLevelType w:val="hybridMultilevel"/>
    <w:tmpl w:val="8E42FE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ABBA6CEC">
      <w:start w:val="1"/>
      <w:numFmt w:val="decimal"/>
      <w:lvlText w:val="%3."/>
      <w:lvlJc w:val="left"/>
      <w:pPr>
        <w:ind w:left="644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61D1363"/>
    <w:multiLevelType w:val="hybridMultilevel"/>
    <w:tmpl w:val="DB7840EA"/>
    <w:lvl w:ilvl="0" w:tplc="0B2CF6B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12" w:hanging="360"/>
      </w:pPr>
    </w:lvl>
    <w:lvl w:ilvl="2" w:tplc="0415001B" w:tentative="1">
      <w:start w:val="1"/>
      <w:numFmt w:val="lowerRoman"/>
      <w:lvlText w:val="%3."/>
      <w:lvlJc w:val="right"/>
      <w:pPr>
        <w:ind w:left="2632" w:hanging="180"/>
      </w:pPr>
    </w:lvl>
    <w:lvl w:ilvl="3" w:tplc="0415000F" w:tentative="1">
      <w:start w:val="1"/>
      <w:numFmt w:val="decimal"/>
      <w:lvlText w:val="%4."/>
      <w:lvlJc w:val="left"/>
      <w:pPr>
        <w:ind w:left="3352" w:hanging="360"/>
      </w:pPr>
    </w:lvl>
    <w:lvl w:ilvl="4" w:tplc="04150019" w:tentative="1">
      <w:start w:val="1"/>
      <w:numFmt w:val="lowerLetter"/>
      <w:lvlText w:val="%5."/>
      <w:lvlJc w:val="left"/>
      <w:pPr>
        <w:ind w:left="4072" w:hanging="360"/>
      </w:pPr>
    </w:lvl>
    <w:lvl w:ilvl="5" w:tplc="0415001B" w:tentative="1">
      <w:start w:val="1"/>
      <w:numFmt w:val="lowerRoman"/>
      <w:lvlText w:val="%6."/>
      <w:lvlJc w:val="right"/>
      <w:pPr>
        <w:ind w:left="4792" w:hanging="180"/>
      </w:pPr>
    </w:lvl>
    <w:lvl w:ilvl="6" w:tplc="0415000F" w:tentative="1">
      <w:start w:val="1"/>
      <w:numFmt w:val="decimal"/>
      <w:lvlText w:val="%7."/>
      <w:lvlJc w:val="left"/>
      <w:pPr>
        <w:ind w:left="5512" w:hanging="360"/>
      </w:pPr>
    </w:lvl>
    <w:lvl w:ilvl="7" w:tplc="04150019" w:tentative="1">
      <w:start w:val="1"/>
      <w:numFmt w:val="lowerLetter"/>
      <w:lvlText w:val="%8."/>
      <w:lvlJc w:val="left"/>
      <w:pPr>
        <w:ind w:left="6232" w:hanging="360"/>
      </w:pPr>
    </w:lvl>
    <w:lvl w:ilvl="8" w:tplc="0415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23" w15:restartNumberingAfterBreak="0">
    <w:nsid w:val="4A027267"/>
    <w:multiLevelType w:val="hybridMultilevel"/>
    <w:tmpl w:val="6560A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B188E"/>
    <w:multiLevelType w:val="hybridMultilevel"/>
    <w:tmpl w:val="925415A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02AC3"/>
    <w:multiLevelType w:val="hybridMultilevel"/>
    <w:tmpl w:val="49826E78"/>
    <w:lvl w:ilvl="0" w:tplc="75581470">
      <w:start w:val="1"/>
      <w:numFmt w:val="upperRoman"/>
      <w:lvlText w:val="%1."/>
      <w:lvlJc w:val="left"/>
      <w:pPr>
        <w:ind w:left="213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01A49"/>
    <w:multiLevelType w:val="hybridMultilevel"/>
    <w:tmpl w:val="3CA63534"/>
    <w:lvl w:ilvl="0" w:tplc="9A2862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  <w:sz w:val="22"/>
      </w:rPr>
    </w:lvl>
    <w:lvl w:ilvl="1" w:tplc="E564BDB2">
      <w:start w:val="1"/>
      <w:numFmt w:val="decimal"/>
      <w:lvlText w:val="%2."/>
      <w:lvlJc w:val="left"/>
      <w:pPr>
        <w:tabs>
          <w:tab w:val="num" w:pos="1443"/>
        </w:tabs>
        <w:ind w:left="1443" w:hanging="363"/>
      </w:pPr>
      <w:rPr>
        <w:rFonts w:ascii="Calibri Light" w:eastAsia="Times New Roman" w:hAnsi="Calibri Light" w:cs="Times New Roman" w:hint="default"/>
        <w:b w:val="0"/>
        <w:sz w:val="22"/>
        <w:szCs w:val="22"/>
      </w:rPr>
    </w:lvl>
    <w:lvl w:ilvl="2" w:tplc="B4721D20">
      <w:start w:val="1"/>
      <w:numFmt w:val="decimal"/>
      <w:lvlText w:val="%3)"/>
      <w:lvlJc w:val="left"/>
      <w:pPr>
        <w:tabs>
          <w:tab w:val="num" w:pos="3495"/>
        </w:tabs>
        <w:ind w:left="3495" w:hanging="1515"/>
      </w:pPr>
      <w:rPr>
        <w:rFonts w:hint="default"/>
        <w:strike w:val="0"/>
      </w:rPr>
    </w:lvl>
    <w:lvl w:ilvl="3" w:tplc="B4C6C320">
      <w:start w:val="1"/>
      <w:numFmt w:val="decimal"/>
      <w:lvlText w:val="%4."/>
      <w:lvlJc w:val="left"/>
      <w:pPr>
        <w:tabs>
          <w:tab w:val="num" w:pos="2883"/>
        </w:tabs>
        <w:ind w:left="2883" w:hanging="363"/>
      </w:pPr>
      <w:rPr>
        <w:rFonts w:ascii="Calibri Light" w:eastAsia="Times New Roman" w:hAnsi="Calibri Light" w:cs="Times New Roman"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203430"/>
    <w:multiLevelType w:val="hybridMultilevel"/>
    <w:tmpl w:val="B91E2854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0667D9A"/>
    <w:multiLevelType w:val="hybridMultilevel"/>
    <w:tmpl w:val="2242BBBA"/>
    <w:lvl w:ilvl="0" w:tplc="686C7F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8E6E8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50059"/>
    <w:multiLevelType w:val="hybridMultilevel"/>
    <w:tmpl w:val="07FCC5C6"/>
    <w:lvl w:ilvl="0" w:tplc="3D065DAC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0775D"/>
    <w:multiLevelType w:val="hybridMultilevel"/>
    <w:tmpl w:val="657A6200"/>
    <w:lvl w:ilvl="0" w:tplc="04DA65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9B16EAC"/>
    <w:multiLevelType w:val="hybridMultilevel"/>
    <w:tmpl w:val="7D9E9982"/>
    <w:lvl w:ilvl="0" w:tplc="C08A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214C646">
      <w:start w:val="1"/>
      <w:numFmt w:val="decimal"/>
      <w:lvlText w:val="%3."/>
      <w:lvlJc w:val="left"/>
      <w:pPr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AE3ACC"/>
    <w:multiLevelType w:val="hybridMultilevel"/>
    <w:tmpl w:val="A252A6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E6D70"/>
    <w:multiLevelType w:val="hybridMultilevel"/>
    <w:tmpl w:val="1CA2BF36"/>
    <w:lvl w:ilvl="0" w:tplc="F60A78D2">
      <w:start w:val="3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2C0C82"/>
    <w:multiLevelType w:val="hybridMultilevel"/>
    <w:tmpl w:val="1578237E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5" w15:restartNumberingAfterBreak="0">
    <w:nsid w:val="7308571D"/>
    <w:multiLevelType w:val="hybridMultilevel"/>
    <w:tmpl w:val="58924036"/>
    <w:lvl w:ilvl="0" w:tplc="75D6FB4A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87721"/>
    <w:multiLevelType w:val="singleLevel"/>
    <w:tmpl w:val="20D26DD8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</w:abstractNum>
  <w:abstractNum w:abstractNumId="37" w15:restartNumberingAfterBreak="0">
    <w:nsid w:val="7C604187"/>
    <w:multiLevelType w:val="hybridMultilevel"/>
    <w:tmpl w:val="A8CAE8C4"/>
    <w:lvl w:ilvl="0" w:tplc="30A217EA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02D27"/>
    <w:multiLevelType w:val="hybridMultilevel"/>
    <w:tmpl w:val="5E241886"/>
    <w:lvl w:ilvl="0" w:tplc="12DE33B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D8701C4"/>
    <w:multiLevelType w:val="hybridMultilevel"/>
    <w:tmpl w:val="F7DC7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187F90"/>
    <w:multiLevelType w:val="hybridMultilevel"/>
    <w:tmpl w:val="6FF69980"/>
    <w:lvl w:ilvl="0" w:tplc="2ECEDB64">
      <w:start w:val="1"/>
      <w:numFmt w:val="decimal"/>
      <w:lvlText w:val="%1)"/>
      <w:lvlJc w:val="left"/>
      <w:pPr>
        <w:ind w:left="1146" w:hanging="360"/>
      </w:pPr>
      <w:rPr>
        <w:rFonts w:ascii="Calibri Light" w:hAnsi="Calibri Light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8D1FC4"/>
    <w:multiLevelType w:val="hybridMultilevel"/>
    <w:tmpl w:val="423678B0"/>
    <w:lvl w:ilvl="0" w:tplc="79A4E4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336C0"/>
    <w:multiLevelType w:val="hybridMultilevel"/>
    <w:tmpl w:val="460CCED2"/>
    <w:lvl w:ilvl="0" w:tplc="EBA602D6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376735">
    <w:abstractNumId w:val="19"/>
  </w:num>
  <w:num w:numId="2" w16cid:durableId="248852578">
    <w:abstractNumId w:val="36"/>
  </w:num>
  <w:num w:numId="3" w16cid:durableId="1660843297">
    <w:abstractNumId w:val="23"/>
  </w:num>
  <w:num w:numId="4" w16cid:durableId="1638028402">
    <w:abstractNumId w:val="1"/>
  </w:num>
  <w:num w:numId="5" w16cid:durableId="1359963508">
    <w:abstractNumId w:val="14"/>
  </w:num>
  <w:num w:numId="6" w16cid:durableId="899482510">
    <w:abstractNumId w:val="42"/>
  </w:num>
  <w:num w:numId="7" w16cid:durableId="1986277068">
    <w:abstractNumId w:val="26"/>
  </w:num>
  <w:num w:numId="8" w16cid:durableId="731268603">
    <w:abstractNumId w:val="7"/>
  </w:num>
  <w:num w:numId="9" w16cid:durableId="897977187">
    <w:abstractNumId w:val="10"/>
  </w:num>
  <w:num w:numId="10" w16cid:durableId="422607762">
    <w:abstractNumId w:val="13"/>
  </w:num>
  <w:num w:numId="11" w16cid:durableId="1032926824">
    <w:abstractNumId w:val="11"/>
  </w:num>
  <w:num w:numId="12" w16cid:durableId="1754157650">
    <w:abstractNumId w:val="32"/>
  </w:num>
  <w:num w:numId="13" w16cid:durableId="647247240">
    <w:abstractNumId w:val="38"/>
  </w:num>
  <w:num w:numId="14" w16cid:durableId="1480804230">
    <w:abstractNumId w:val="3"/>
  </w:num>
  <w:num w:numId="15" w16cid:durableId="1410229637">
    <w:abstractNumId w:val="33"/>
  </w:num>
  <w:num w:numId="16" w16cid:durableId="2010013538">
    <w:abstractNumId w:val="29"/>
  </w:num>
  <w:num w:numId="17" w16cid:durableId="2029404521">
    <w:abstractNumId w:val="15"/>
  </w:num>
  <w:num w:numId="18" w16cid:durableId="901795511">
    <w:abstractNumId w:val="31"/>
  </w:num>
  <w:num w:numId="19" w16cid:durableId="2062052414">
    <w:abstractNumId w:val="40"/>
  </w:num>
  <w:num w:numId="20" w16cid:durableId="1866165904">
    <w:abstractNumId w:val="18"/>
  </w:num>
  <w:num w:numId="21" w16cid:durableId="972179604">
    <w:abstractNumId w:val="35"/>
  </w:num>
  <w:num w:numId="22" w16cid:durableId="45110823">
    <w:abstractNumId w:val="28"/>
  </w:num>
  <w:num w:numId="23" w16cid:durableId="1796949862">
    <w:abstractNumId w:val="22"/>
  </w:num>
  <w:num w:numId="24" w16cid:durableId="720785342">
    <w:abstractNumId w:val="34"/>
  </w:num>
  <w:num w:numId="25" w16cid:durableId="666251683">
    <w:abstractNumId w:val="9"/>
  </w:num>
  <w:num w:numId="26" w16cid:durableId="2130277332">
    <w:abstractNumId w:val="39"/>
  </w:num>
  <w:num w:numId="27" w16cid:durableId="1752194735">
    <w:abstractNumId w:val="4"/>
  </w:num>
  <w:num w:numId="28" w16cid:durableId="1361973392">
    <w:abstractNumId w:val="27"/>
  </w:num>
  <w:num w:numId="29" w16cid:durableId="90199834">
    <w:abstractNumId w:val="41"/>
  </w:num>
  <w:num w:numId="30" w16cid:durableId="1548033143">
    <w:abstractNumId w:val="16"/>
  </w:num>
  <w:num w:numId="31" w16cid:durableId="1135369844">
    <w:abstractNumId w:val="25"/>
  </w:num>
  <w:num w:numId="32" w16cid:durableId="935750866">
    <w:abstractNumId w:val="24"/>
  </w:num>
  <w:num w:numId="33" w16cid:durableId="1526208208">
    <w:abstractNumId w:val="21"/>
  </w:num>
  <w:num w:numId="34" w16cid:durableId="1937400144">
    <w:abstractNumId w:val="20"/>
  </w:num>
  <w:num w:numId="35" w16cid:durableId="625939220">
    <w:abstractNumId w:val="2"/>
  </w:num>
  <w:num w:numId="36" w16cid:durableId="1331177352">
    <w:abstractNumId w:val="8"/>
  </w:num>
  <w:num w:numId="37" w16cid:durableId="1752773107">
    <w:abstractNumId w:val="17"/>
  </w:num>
  <w:num w:numId="38" w16cid:durableId="1439137231">
    <w:abstractNumId w:val="5"/>
  </w:num>
  <w:num w:numId="39" w16cid:durableId="1411848132">
    <w:abstractNumId w:val="37"/>
  </w:num>
  <w:num w:numId="40" w16cid:durableId="1130823780">
    <w:abstractNumId w:val="30"/>
  </w:num>
  <w:num w:numId="41" w16cid:durableId="531386667">
    <w:abstractNumId w:val="6"/>
  </w:num>
  <w:num w:numId="42" w16cid:durableId="328480714">
    <w:abstractNumId w:val="0"/>
  </w:num>
  <w:num w:numId="43" w16cid:durableId="1766462979">
    <w:abstractNumId w:val="1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EA5"/>
    <w:rsid w:val="00007495"/>
    <w:rsid w:val="00007968"/>
    <w:rsid w:val="00007F4A"/>
    <w:rsid w:val="00007FD7"/>
    <w:rsid w:val="000100D6"/>
    <w:rsid w:val="000169AA"/>
    <w:rsid w:val="0002434E"/>
    <w:rsid w:val="000257A3"/>
    <w:rsid w:val="000266C4"/>
    <w:rsid w:val="0003100E"/>
    <w:rsid w:val="00031FD5"/>
    <w:rsid w:val="00033634"/>
    <w:rsid w:val="00036F20"/>
    <w:rsid w:val="00041B35"/>
    <w:rsid w:val="00043002"/>
    <w:rsid w:val="00043345"/>
    <w:rsid w:val="00043ECC"/>
    <w:rsid w:val="000441BA"/>
    <w:rsid w:val="00044DD4"/>
    <w:rsid w:val="000561CB"/>
    <w:rsid w:val="00057336"/>
    <w:rsid w:val="000607B0"/>
    <w:rsid w:val="000625A6"/>
    <w:rsid w:val="000666B0"/>
    <w:rsid w:val="0007376A"/>
    <w:rsid w:val="000745CD"/>
    <w:rsid w:val="00076240"/>
    <w:rsid w:val="000768AB"/>
    <w:rsid w:val="00077EA2"/>
    <w:rsid w:val="00084302"/>
    <w:rsid w:val="000847BC"/>
    <w:rsid w:val="000868D5"/>
    <w:rsid w:val="00090279"/>
    <w:rsid w:val="00092E11"/>
    <w:rsid w:val="00093EBD"/>
    <w:rsid w:val="000A4387"/>
    <w:rsid w:val="000A653F"/>
    <w:rsid w:val="000B00AF"/>
    <w:rsid w:val="000B1CB5"/>
    <w:rsid w:val="000B3B9E"/>
    <w:rsid w:val="000B479A"/>
    <w:rsid w:val="000B49D9"/>
    <w:rsid w:val="000B5AC0"/>
    <w:rsid w:val="000B7F19"/>
    <w:rsid w:val="000C1BC4"/>
    <w:rsid w:val="000C42F6"/>
    <w:rsid w:val="000C502B"/>
    <w:rsid w:val="000C5F4B"/>
    <w:rsid w:val="000D217D"/>
    <w:rsid w:val="000D4352"/>
    <w:rsid w:val="000D4ADF"/>
    <w:rsid w:val="000D7BAB"/>
    <w:rsid w:val="000E28B2"/>
    <w:rsid w:val="000E6A49"/>
    <w:rsid w:val="000E7C7E"/>
    <w:rsid w:val="000F0C48"/>
    <w:rsid w:val="000F2074"/>
    <w:rsid w:val="000F3A87"/>
    <w:rsid w:val="000F6C1C"/>
    <w:rsid w:val="000F79E1"/>
    <w:rsid w:val="000F7BCD"/>
    <w:rsid w:val="000F7C17"/>
    <w:rsid w:val="000F7DD6"/>
    <w:rsid w:val="001064FD"/>
    <w:rsid w:val="00106719"/>
    <w:rsid w:val="00107607"/>
    <w:rsid w:val="00112C80"/>
    <w:rsid w:val="00113CF7"/>
    <w:rsid w:val="0011446F"/>
    <w:rsid w:val="0011505A"/>
    <w:rsid w:val="001165B7"/>
    <w:rsid w:val="0011779F"/>
    <w:rsid w:val="001208EF"/>
    <w:rsid w:val="00122AE8"/>
    <w:rsid w:val="00122B2E"/>
    <w:rsid w:val="00123332"/>
    <w:rsid w:val="00125595"/>
    <w:rsid w:val="0012591C"/>
    <w:rsid w:val="00127910"/>
    <w:rsid w:val="00132FCB"/>
    <w:rsid w:val="00134815"/>
    <w:rsid w:val="00135310"/>
    <w:rsid w:val="001438B4"/>
    <w:rsid w:val="00147242"/>
    <w:rsid w:val="001473F7"/>
    <w:rsid w:val="00147A31"/>
    <w:rsid w:val="001518B6"/>
    <w:rsid w:val="00152535"/>
    <w:rsid w:val="00152ED9"/>
    <w:rsid w:val="001566DE"/>
    <w:rsid w:val="0015771A"/>
    <w:rsid w:val="001577FF"/>
    <w:rsid w:val="00157CAE"/>
    <w:rsid w:val="00157EA2"/>
    <w:rsid w:val="0016127D"/>
    <w:rsid w:val="00163AB8"/>
    <w:rsid w:val="00170FFA"/>
    <w:rsid w:val="00172BD6"/>
    <w:rsid w:val="0017433F"/>
    <w:rsid w:val="00174576"/>
    <w:rsid w:val="0017464B"/>
    <w:rsid w:val="00180B8D"/>
    <w:rsid w:val="00181A81"/>
    <w:rsid w:val="001823DB"/>
    <w:rsid w:val="00182516"/>
    <w:rsid w:val="00182C6C"/>
    <w:rsid w:val="00187F08"/>
    <w:rsid w:val="00192739"/>
    <w:rsid w:val="0019518F"/>
    <w:rsid w:val="001954D4"/>
    <w:rsid w:val="001A0EE8"/>
    <w:rsid w:val="001A3F33"/>
    <w:rsid w:val="001A658E"/>
    <w:rsid w:val="001B020C"/>
    <w:rsid w:val="001B5199"/>
    <w:rsid w:val="001B7BDE"/>
    <w:rsid w:val="001C0BC9"/>
    <w:rsid w:val="001C0D89"/>
    <w:rsid w:val="001C1A48"/>
    <w:rsid w:val="001C3AC1"/>
    <w:rsid w:val="001C5B29"/>
    <w:rsid w:val="001C5D5F"/>
    <w:rsid w:val="001C7D48"/>
    <w:rsid w:val="001D2CDB"/>
    <w:rsid w:val="001D5D0A"/>
    <w:rsid w:val="001D6362"/>
    <w:rsid w:val="001D7BA9"/>
    <w:rsid w:val="001E120B"/>
    <w:rsid w:val="001E3DCD"/>
    <w:rsid w:val="001E56E3"/>
    <w:rsid w:val="001E754B"/>
    <w:rsid w:val="001E7CF7"/>
    <w:rsid w:val="001F01DF"/>
    <w:rsid w:val="001F201E"/>
    <w:rsid w:val="001F399F"/>
    <w:rsid w:val="001F5185"/>
    <w:rsid w:val="001F67F6"/>
    <w:rsid w:val="001F7976"/>
    <w:rsid w:val="00202F37"/>
    <w:rsid w:val="002049CB"/>
    <w:rsid w:val="0021152E"/>
    <w:rsid w:val="0021574D"/>
    <w:rsid w:val="00216214"/>
    <w:rsid w:val="00216731"/>
    <w:rsid w:val="00223864"/>
    <w:rsid w:val="00232915"/>
    <w:rsid w:val="00232FA3"/>
    <w:rsid w:val="00234862"/>
    <w:rsid w:val="002348B0"/>
    <w:rsid w:val="00236A7F"/>
    <w:rsid w:val="002371CB"/>
    <w:rsid w:val="00240633"/>
    <w:rsid w:val="00242682"/>
    <w:rsid w:val="00244550"/>
    <w:rsid w:val="00247D60"/>
    <w:rsid w:val="00252D18"/>
    <w:rsid w:val="00252DD3"/>
    <w:rsid w:val="00253051"/>
    <w:rsid w:val="002541C5"/>
    <w:rsid w:val="00257E9D"/>
    <w:rsid w:val="0026505A"/>
    <w:rsid w:val="00266F5B"/>
    <w:rsid w:val="00266FF6"/>
    <w:rsid w:val="00271123"/>
    <w:rsid w:val="00272F95"/>
    <w:rsid w:val="00282BF2"/>
    <w:rsid w:val="002862E9"/>
    <w:rsid w:val="00286FFE"/>
    <w:rsid w:val="0028718E"/>
    <w:rsid w:val="002901F6"/>
    <w:rsid w:val="00290A97"/>
    <w:rsid w:val="002915D3"/>
    <w:rsid w:val="00297007"/>
    <w:rsid w:val="002A1DC8"/>
    <w:rsid w:val="002A5D01"/>
    <w:rsid w:val="002A78AE"/>
    <w:rsid w:val="002B01EB"/>
    <w:rsid w:val="002B047B"/>
    <w:rsid w:val="002B30CE"/>
    <w:rsid w:val="002B3454"/>
    <w:rsid w:val="002B4226"/>
    <w:rsid w:val="002B7074"/>
    <w:rsid w:val="002C1DE2"/>
    <w:rsid w:val="002C2721"/>
    <w:rsid w:val="002C659F"/>
    <w:rsid w:val="002C6BF7"/>
    <w:rsid w:val="002D10CE"/>
    <w:rsid w:val="002D33A7"/>
    <w:rsid w:val="002D3414"/>
    <w:rsid w:val="002D4C3E"/>
    <w:rsid w:val="002E1DCE"/>
    <w:rsid w:val="002E295B"/>
    <w:rsid w:val="002E4836"/>
    <w:rsid w:val="002E6898"/>
    <w:rsid w:val="002E7963"/>
    <w:rsid w:val="002F0648"/>
    <w:rsid w:val="002F1809"/>
    <w:rsid w:val="002F2580"/>
    <w:rsid w:val="0030218B"/>
    <w:rsid w:val="00304BD1"/>
    <w:rsid w:val="0032187D"/>
    <w:rsid w:val="0032208C"/>
    <w:rsid w:val="0032255C"/>
    <w:rsid w:val="00330667"/>
    <w:rsid w:val="00342EC9"/>
    <w:rsid w:val="00344BCC"/>
    <w:rsid w:val="003455E4"/>
    <w:rsid w:val="00353439"/>
    <w:rsid w:val="00355D8A"/>
    <w:rsid w:val="00356079"/>
    <w:rsid w:val="00360303"/>
    <w:rsid w:val="003606AB"/>
    <w:rsid w:val="00360882"/>
    <w:rsid w:val="0036191B"/>
    <w:rsid w:val="00362546"/>
    <w:rsid w:val="00370B96"/>
    <w:rsid w:val="00371C3C"/>
    <w:rsid w:val="003733D4"/>
    <w:rsid w:val="00375AA4"/>
    <w:rsid w:val="003764EB"/>
    <w:rsid w:val="00377B02"/>
    <w:rsid w:val="003851BB"/>
    <w:rsid w:val="00387342"/>
    <w:rsid w:val="00390303"/>
    <w:rsid w:val="00390FB5"/>
    <w:rsid w:val="00391B86"/>
    <w:rsid w:val="00392545"/>
    <w:rsid w:val="003966D2"/>
    <w:rsid w:val="00396D0D"/>
    <w:rsid w:val="0039760A"/>
    <w:rsid w:val="003A1F98"/>
    <w:rsid w:val="003A3325"/>
    <w:rsid w:val="003A3632"/>
    <w:rsid w:val="003A3A37"/>
    <w:rsid w:val="003A48BB"/>
    <w:rsid w:val="003A647A"/>
    <w:rsid w:val="003A7F83"/>
    <w:rsid w:val="003B52E6"/>
    <w:rsid w:val="003B6F40"/>
    <w:rsid w:val="003B79E1"/>
    <w:rsid w:val="003B7B63"/>
    <w:rsid w:val="003C0DB6"/>
    <w:rsid w:val="003C28F3"/>
    <w:rsid w:val="003C3A7A"/>
    <w:rsid w:val="003C6590"/>
    <w:rsid w:val="003D46A3"/>
    <w:rsid w:val="003D4A26"/>
    <w:rsid w:val="003D7B42"/>
    <w:rsid w:val="003E35D6"/>
    <w:rsid w:val="003E553A"/>
    <w:rsid w:val="003E59E8"/>
    <w:rsid w:val="003E5E95"/>
    <w:rsid w:val="003F0F79"/>
    <w:rsid w:val="003F1D26"/>
    <w:rsid w:val="003F2679"/>
    <w:rsid w:val="003F3E41"/>
    <w:rsid w:val="003F3FF4"/>
    <w:rsid w:val="004001F2"/>
    <w:rsid w:val="0040094B"/>
    <w:rsid w:val="00413C79"/>
    <w:rsid w:val="0041693B"/>
    <w:rsid w:val="004212CA"/>
    <w:rsid w:val="00421AD0"/>
    <w:rsid w:val="0042481C"/>
    <w:rsid w:val="00426589"/>
    <w:rsid w:val="00432F04"/>
    <w:rsid w:val="00435C30"/>
    <w:rsid w:val="00436D47"/>
    <w:rsid w:val="00437B01"/>
    <w:rsid w:val="004422BE"/>
    <w:rsid w:val="004433A9"/>
    <w:rsid w:val="00445FAA"/>
    <w:rsid w:val="004466F4"/>
    <w:rsid w:val="00450982"/>
    <w:rsid w:val="00456ED6"/>
    <w:rsid w:val="00463172"/>
    <w:rsid w:val="00463CCB"/>
    <w:rsid w:val="00464C4E"/>
    <w:rsid w:val="00465BFB"/>
    <w:rsid w:val="00470528"/>
    <w:rsid w:val="00471D75"/>
    <w:rsid w:val="00473F60"/>
    <w:rsid w:val="00473F6F"/>
    <w:rsid w:val="004767FF"/>
    <w:rsid w:val="00483355"/>
    <w:rsid w:val="004842CD"/>
    <w:rsid w:val="0048786F"/>
    <w:rsid w:val="00490AED"/>
    <w:rsid w:val="004950A8"/>
    <w:rsid w:val="0049548A"/>
    <w:rsid w:val="00496421"/>
    <w:rsid w:val="004A1127"/>
    <w:rsid w:val="004A2F59"/>
    <w:rsid w:val="004B04EB"/>
    <w:rsid w:val="004B13BF"/>
    <w:rsid w:val="004B1B5C"/>
    <w:rsid w:val="004B2355"/>
    <w:rsid w:val="004B60EB"/>
    <w:rsid w:val="004C08F2"/>
    <w:rsid w:val="004C0ACA"/>
    <w:rsid w:val="004C3C88"/>
    <w:rsid w:val="004C4F61"/>
    <w:rsid w:val="004D06B7"/>
    <w:rsid w:val="004D313C"/>
    <w:rsid w:val="004D5B1A"/>
    <w:rsid w:val="004E043B"/>
    <w:rsid w:val="004E4726"/>
    <w:rsid w:val="004E799B"/>
    <w:rsid w:val="004F22A3"/>
    <w:rsid w:val="004F717C"/>
    <w:rsid w:val="00500C8D"/>
    <w:rsid w:val="0050122E"/>
    <w:rsid w:val="00502848"/>
    <w:rsid w:val="00511CDE"/>
    <w:rsid w:val="00514D00"/>
    <w:rsid w:val="005179EA"/>
    <w:rsid w:val="00521ADB"/>
    <w:rsid w:val="0052218C"/>
    <w:rsid w:val="0052257F"/>
    <w:rsid w:val="005300E5"/>
    <w:rsid w:val="00533688"/>
    <w:rsid w:val="005342D1"/>
    <w:rsid w:val="00542700"/>
    <w:rsid w:val="00547584"/>
    <w:rsid w:val="00547C3A"/>
    <w:rsid w:val="00550643"/>
    <w:rsid w:val="005518AC"/>
    <w:rsid w:val="005521DE"/>
    <w:rsid w:val="00552627"/>
    <w:rsid w:val="00555380"/>
    <w:rsid w:val="00555B52"/>
    <w:rsid w:val="00556EA5"/>
    <w:rsid w:val="0056303F"/>
    <w:rsid w:val="00563585"/>
    <w:rsid w:val="00566653"/>
    <w:rsid w:val="00567D24"/>
    <w:rsid w:val="00572778"/>
    <w:rsid w:val="00573277"/>
    <w:rsid w:val="00573A8D"/>
    <w:rsid w:val="005754CE"/>
    <w:rsid w:val="005765B2"/>
    <w:rsid w:val="005805ED"/>
    <w:rsid w:val="0058130A"/>
    <w:rsid w:val="00586E7A"/>
    <w:rsid w:val="00590DF9"/>
    <w:rsid w:val="0059295B"/>
    <w:rsid w:val="00593617"/>
    <w:rsid w:val="00593701"/>
    <w:rsid w:val="00593858"/>
    <w:rsid w:val="005978AF"/>
    <w:rsid w:val="005A0E50"/>
    <w:rsid w:val="005A6328"/>
    <w:rsid w:val="005A6511"/>
    <w:rsid w:val="005B01EC"/>
    <w:rsid w:val="005B0279"/>
    <w:rsid w:val="005B5D53"/>
    <w:rsid w:val="005C1546"/>
    <w:rsid w:val="005C33B2"/>
    <w:rsid w:val="005C3A5E"/>
    <w:rsid w:val="005C4313"/>
    <w:rsid w:val="005C4D35"/>
    <w:rsid w:val="005D0C94"/>
    <w:rsid w:val="005D246E"/>
    <w:rsid w:val="005D554B"/>
    <w:rsid w:val="005E0ACF"/>
    <w:rsid w:val="005E2DCD"/>
    <w:rsid w:val="005E37C0"/>
    <w:rsid w:val="005F0FED"/>
    <w:rsid w:val="005F2ABE"/>
    <w:rsid w:val="005F5DF4"/>
    <w:rsid w:val="005F77CB"/>
    <w:rsid w:val="005F77DA"/>
    <w:rsid w:val="00601553"/>
    <w:rsid w:val="00603B1D"/>
    <w:rsid w:val="00605E31"/>
    <w:rsid w:val="006063B5"/>
    <w:rsid w:val="006076E2"/>
    <w:rsid w:val="00610158"/>
    <w:rsid w:val="00610372"/>
    <w:rsid w:val="006109CE"/>
    <w:rsid w:val="00611CBE"/>
    <w:rsid w:val="006139A1"/>
    <w:rsid w:val="00613C56"/>
    <w:rsid w:val="00614D3A"/>
    <w:rsid w:val="0061774C"/>
    <w:rsid w:val="00620F63"/>
    <w:rsid w:val="00624295"/>
    <w:rsid w:val="006245BD"/>
    <w:rsid w:val="00627896"/>
    <w:rsid w:val="0063064C"/>
    <w:rsid w:val="0063397D"/>
    <w:rsid w:val="00636062"/>
    <w:rsid w:val="00650574"/>
    <w:rsid w:val="006509E6"/>
    <w:rsid w:val="00652856"/>
    <w:rsid w:val="00654549"/>
    <w:rsid w:val="00654B76"/>
    <w:rsid w:val="006562A5"/>
    <w:rsid w:val="0065689D"/>
    <w:rsid w:val="00657623"/>
    <w:rsid w:val="00665950"/>
    <w:rsid w:val="00665CEA"/>
    <w:rsid w:val="00666499"/>
    <w:rsid w:val="00666592"/>
    <w:rsid w:val="0067198C"/>
    <w:rsid w:val="006753AC"/>
    <w:rsid w:val="0067614D"/>
    <w:rsid w:val="00677497"/>
    <w:rsid w:val="00680190"/>
    <w:rsid w:val="00683326"/>
    <w:rsid w:val="00683DAB"/>
    <w:rsid w:val="0068423E"/>
    <w:rsid w:val="00685337"/>
    <w:rsid w:val="006909D7"/>
    <w:rsid w:val="00691F5C"/>
    <w:rsid w:val="00696B0A"/>
    <w:rsid w:val="006971DC"/>
    <w:rsid w:val="00697B47"/>
    <w:rsid w:val="006A1AD0"/>
    <w:rsid w:val="006A2C77"/>
    <w:rsid w:val="006A50C0"/>
    <w:rsid w:val="006A7646"/>
    <w:rsid w:val="006B3E11"/>
    <w:rsid w:val="006B411F"/>
    <w:rsid w:val="006C03AE"/>
    <w:rsid w:val="006C2314"/>
    <w:rsid w:val="006C3B8E"/>
    <w:rsid w:val="006C438B"/>
    <w:rsid w:val="006C4D26"/>
    <w:rsid w:val="006C5F14"/>
    <w:rsid w:val="006C6D00"/>
    <w:rsid w:val="006D5DBE"/>
    <w:rsid w:val="006D6CA1"/>
    <w:rsid w:val="006D78A0"/>
    <w:rsid w:val="006E0ECC"/>
    <w:rsid w:val="006E13C3"/>
    <w:rsid w:val="006E16FD"/>
    <w:rsid w:val="006E44F7"/>
    <w:rsid w:val="006E7126"/>
    <w:rsid w:val="006E78E8"/>
    <w:rsid w:val="006E7E8D"/>
    <w:rsid w:val="006F072F"/>
    <w:rsid w:val="006F073C"/>
    <w:rsid w:val="006F2B16"/>
    <w:rsid w:val="006F596D"/>
    <w:rsid w:val="00700595"/>
    <w:rsid w:val="00700E77"/>
    <w:rsid w:val="00702B58"/>
    <w:rsid w:val="0071006D"/>
    <w:rsid w:val="00717B80"/>
    <w:rsid w:val="00722072"/>
    <w:rsid w:val="0072333F"/>
    <w:rsid w:val="00724292"/>
    <w:rsid w:val="0072751B"/>
    <w:rsid w:val="007302A5"/>
    <w:rsid w:val="00731DB0"/>
    <w:rsid w:val="0073398F"/>
    <w:rsid w:val="00733A3E"/>
    <w:rsid w:val="00736010"/>
    <w:rsid w:val="007428F5"/>
    <w:rsid w:val="00743DEA"/>
    <w:rsid w:val="00746597"/>
    <w:rsid w:val="00750388"/>
    <w:rsid w:val="00750477"/>
    <w:rsid w:val="00751CE0"/>
    <w:rsid w:val="00753B96"/>
    <w:rsid w:val="00755377"/>
    <w:rsid w:val="00756BA5"/>
    <w:rsid w:val="0075777C"/>
    <w:rsid w:val="00762B3E"/>
    <w:rsid w:val="00763EC3"/>
    <w:rsid w:val="0076430D"/>
    <w:rsid w:val="00764DD8"/>
    <w:rsid w:val="00767BA3"/>
    <w:rsid w:val="00773B25"/>
    <w:rsid w:val="0077536B"/>
    <w:rsid w:val="00777663"/>
    <w:rsid w:val="00781004"/>
    <w:rsid w:val="00784537"/>
    <w:rsid w:val="00790687"/>
    <w:rsid w:val="00791212"/>
    <w:rsid w:val="00793B5D"/>
    <w:rsid w:val="007A4A2F"/>
    <w:rsid w:val="007A4CDA"/>
    <w:rsid w:val="007A6F0A"/>
    <w:rsid w:val="007B1173"/>
    <w:rsid w:val="007B4828"/>
    <w:rsid w:val="007B7BA8"/>
    <w:rsid w:val="007B7CB6"/>
    <w:rsid w:val="007C2100"/>
    <w:rsid w:val="007C27E6"/>
    <w:rsid w:val="007C29E9"/>
    <w:rsid w:val="007C3B47"/>
    <w:rsid w:val="007C3D92"/>
    <w:rsid w:val="007C477E"/>
    <w:rsid w:val="007C4A81"/>
    <w:rsid w:val="007C7036"/>
    <w:rsid w:val="007D3CC3"/>
    <w:rsid w:val="007D5A66"/>
    <w:rsid w:val="007E17D8"/>
    <w:rsid w:val="007E2540"/>
    <w:rsid w:val="007E433E"/>
    <w:rsid w:val="007E63BE"/>
    <w:rsid w:val="007E7A0E"/>
    <w:rsid w:val="007F386C"/>
    <w:rsid w:val="007F4A8B"/>
    <w:rsid w:val="007F5D70"/>
    <w:rsid w:val="007F7E3F"/>
    <w:rsid w:val="00800665"/>
    <w:rsid w:val="008016D8"/>
    <w:rsid w:val="0081077B"/>
    <w:rsid w:val="0081117D"/>
    <w:rsid w:val="00817267"/>
    <w:rsid w:val="00825E5F"/>
    <w:rsid w:val="00827602"/>
    <w:rsid w:val="00827ABB"/>
    <w:rsid w:val="00831485"/>
    <w:rsid w:val="008330F1"/>
    <w:rsid w:val="00846D67"/>
    <w:rsid w:val="00850584"/>
    <w:rsid w:val="00851036"/>
    <w:rsid w:val="00851BD0"/>
    <w:rsid w:val="00854AB9"/>
    <w:rsid w:val="00856929"/>
    <w:rsid w:val="00861031"/>
    <w:rsid w:val="008643FA"/>
    <w:rsid w:val="00864D25"/>
    <w:rsid w:val="00870EF0"/>
    <w:rsid w:val="00872545"/>
    <w:rsid w:val="0087322D"/>
    <w:rsid w:val="00873E23"/>
    <w:rsid w:val="008747E2"/>
    <w:rsid w:val="00880CF2"/>
    <w:rsid w:val="00880D79"/>
    <w:rsid w:val="00880EEF"/>
    <w:rsid w:val="008815B2"/>
    <w:rsid w:val="00881B2D"/>
    <w:rsid w:val="008854D4"/>
    <w:rsid w:val="00885C20"/>
    <w:rsid w:val="00886CB8"/>
    <w:rsid w:val="00891090"/>
    <w:rsid w:val="00891DCC"/>
    <w:rsid w:val="00893300"/>
    <w:rsid w:val="00893491"/>
    <w:rsid w:val="00893DD5"/>
    <w:rsid w:val="008A0DE2"/>
    <w:rsid w:val="008A17CC"/>
    <w:rsid w:val="008A1B37"/>
    <w:rsid w:val="008A53B6"/>
    <w:rsid w:val="008B1268"/>
    <w:rsid w:val="008B3A2B"/>
    <w:rsid w:val="008B63EF"/>
    <w:rsid w:val="008B73FF"/>
    <w:rsid w:val="008B759C"/>
    <w:rsid w:val="008B7F09"/>
    <w:rsid w:val="008C0756"/>
    <w:rsid w:val="008C07FD"/>
    <w:rsid w:val="008C0BB5"/>
    <w:rsid w:val="008C4579"/>
    <w:rsid w:val="008C68D9"/>
    <w:rsid w:val="008D0E11"/>
    <w:rsid w:val="008D14D8"/>
    <w:rsid w:val="008D316C"/>
    <w:rsid w:val="008D3F26"/>
    <w:rsid w:val="008D62C2"/>
    <w:rsid w:val="008D6543"/>
    <w:rsid w:val="008E2A5C"/>
    <w:rsid w:val="008E4C03"/>
    <w:rsid w:val="008E59C5"/>
    <w:rsid w:val="008F2353"/>
    <w:rsid w:val="008F2380"/>
    <w:rsid w:val="008F4242"/>
    <w:rsid w:val="008F4E09"/>
    <w:rsid w:val="008F6A87"/>
    <w:rsid w:val="0091218E"/>
    <w:rsid w:val="00914D57"/>
    <w:rsid w:val="0091685F"/>
    <w:rsid w:val="00916DBC"/>
    <w:rsid w:val="00917068"/>
    <w:rsid w:val="009174C9"/>
    <w:rsid w:val="00921465"/>
    <w:rsid w:val="00922590"/>
    <w:rsid w:val="00924686"/>
    <w:rsid w:val="0092634A"/>
    <w:rsid w:val="00927F70"/>
    <w:rsid w:val="00936CA2"/>
    <w:rsid w:val="00940985"/>
    <w:rsid w:val="00940F99"/>
    <w:rsid w:val="0094271A"/>
    <w:rsid w:val="00947034"/>
    <w:rsid w:val="0095088C"/>
    <w:rsid w:val="00952FE4"/>
    <w:rsid w:val="00955465"/>
    <w:rsid w:val="0095628D"/>
    <w:rsid w:val="00957740"/>
    <w:rsid w:val="00961F77"/>
    <w:rsid w:val="00962EF7"/>
    <w:rsid w:val="00964B55"/>
    <w:rsid w:val="00966BD1"/>
    <w:rsid w:val="00970DF8"/>
    <w:rsid w:val="0097115F"/>
    <w:rsid w:val="00972E1A"/>
    <w:rsid w:val="00976F25"/>
    <w:rsid w:val="00984D89"/>
    <w:rsid w:val="0099067C"/>
    <w:rsid w:val="009919B2"/>
    <w:rsid w:val="009921C8"/>
    <w:rsid w:val="0099544E"/>
    <w:rsid w:val="009A1328"/>
    <w:rsid w:val="009A2BEF"/>
    <w:rsid w:val="009A714D"/>
    <w:rsid w:val="009B274B"/>
    <w:rsid w:val="009B2D4B"/>
    <w:rsid w:val="009B53DE"/>
    <w:rsid w:val="009B5897"/>
    <w:rsid w:val="009B616E"/>
    <w:rsid w:val="009B6838"/>
    <w:rsid w:val="009B6FB0"/>
    <w:rsid w:val="009C3C36"/>
    <w:rsid w:val="009C4734"/>
    <w:rsid w:val="009C47F1"/>
    <w:rsid w:val="009C4EAD"/>
    <w:rsid w:val="009C6DF9"/>
    <w:rsid w:val="009D0270"/>
    <w:rsid w:val="009D32D5"/>
    <w:rsid w:val="009D3BB9"/>
    <w:rsid w:val="009D4028"/>
    <w:rsid w:val="009D41D3"/>
    <w:rsid w:val="009D4274"/>
    <w:rsid w:val="009E1D9E"/>
    <w:rsid w:val="009E531F"/>
    <w:rsid w:val="009E65CD"/>
    <w:rsid w:val="009E7D8D"/>
    <w:rsid w:val="009F4C29"/>
    <w:rsid w:val="009F534E"/>
    <w:rsid w:val="009F664D"/>
    <w:rsid w:val="009F6C56"/>
    <w:rsid w:val="00A02FFB"/>
    <w:rsid w:val="00A0321D"/>
    <w:rsid w:val="00A035AF"/>
    <w:rsid w:val="00A12E3A"/>
    <w:rsid w:val="00A132CA"/>
    <w:rsid w:val="00A13FD3"/>
    <w:rsid w:val="00A150F9"/>
    <w:rsid w:val="00A20462"/>
    <w:rsid w:val="00A22060"/>
    <w:rsid w:val="00A2263F"/>
    <w:rsid w:val="00A25F32"/>
    <w:rsid w:val="00A262FC"/>
    <w:rsid w:val="00A33FBE"/>
    <w:rsid w:val="00A445B9"/>
    <w:rsid w:val="00A457F9"/>
    <w:rsid w:val="00A46E19"/>
    <w:rsid w:val="00A470DF"/>
    <w:rsid w:val="00A47F5B"/>
    <w:rsid w:val="00A52A2F"/>
    <w:rsid w:val="00A53129"/>
    <w:rsid w:val="00A54088"/>
    <w:rsid w:val="00A55A01"/>
    <w:rsid w:val="00A5797E"/>
    <w:rsid w:val="00A633BF"/>
    <w:rsid w:val="00A661DD"/>
    <w:rsid w:val="00A6623F"/>
    <w:rsid w:val="00A66690"/>
    <w:rsid w:val="00A66713"/>
    <w:rsid w:val="00A7020D"/>
    <w:rsid w:val="00A7043B"/>
    <w:rsid w:val="00A71379"/>
    <w:rsid w:val="00A768EE"/>
    <w:rsid w:val="00A82BFC"/>
    <w:rsid w:val="00A82F33"/>
    <w:rsid w:val="00A861FE"/>
    <w:rsid w:val="00A8719A"/>
    <w:rsid w:val="00A87331"/>
    <w:rsid w:val="00A875A2"/>
    <w:rsid w:val="00A90561"/>
    <w:rsid w:val="00A92587"/>
    <w:rsid w:val="00A937C0"/>
    <w:rsid w:val="00A93E9F"/>
    <w:rsid w:val="00A962F9"/>
    <w:rsid w:val="00AA0267"/>
    <w:rsid w:val="00AA1FFF"/>
    <w:rsid w:val="00AB61AB"/>
    <w:rsid w:val="00AB74F4"/>
    <w:rsid w:val="00AC4D36"/>
    <w:rsid w:val="00AC5C3D"/>
    <w:rsid w:val="00AD3C66"/>
    <w:rsid w:val="00AD4414"/>
    <w:rsid w:val="00AD5487"/>
    <w:rsid w:val="00AD64C8"/>
    <w:rsid w:val="00AD6E02"/>
    <w:rsid w:val="00AE15DA"/>
    <w:rsid w:val="00AE4AF2"/>
    <w:rsid w:val="00AE518C"/>
    <w:rsid w:val="00AE5483"/>
    <w:rsid w:val="00AE7D60"/>
    <w:rsid w:val="00AF0CEB"/>
    <w:rsid w:val="00AF38A0"/>
    <w:rsid w:val="00AF458E"/>
    <w:rsid w:val="00AF668F"/>
    <w:rsid w:val="00B027EF"/>
    <w:rsid w:val="00B04CBB"/>
    <w:rsid w:val="00B06B28"/>
    <w:rsid w:val="00B10293"/>
    <w:rsid w:val="00B11DD9"/>
    <w:rsid w:val="00B1203D"/>
    <w:rsid w:val="00B12780"/>
    <w:rsid w:val="00B14277"/>
    <w:rsid w:val="00B21CA5"/>
    <w:rsid w:val="00B22BE5"/>
    <w:rsid w:val="00B24820"/>
    <w:rsid w:val="00B305E8"/>
    <w:rsid w:val="00B307D6"/>
    <w:rsid w:val="00B31645"/>
    <w:rsid w:val="00B330F2"/>
    <w:rsid w:val="00B33EB0"/>
    <w:rsid w:val="00B34A59"/>
    <w:rsid w:val="00B34D22"/>
    <w:rsid w:val="00B416E3"/>
    <w:rsid w:val="00B41EB7"/>
    <w:rsid w:val="00B41F13"/>
    <w:rsid w:val="00B45689"/>
    <w:rsid w:val="00B457CE"/>
    <w:rsid w:val="00B46060"/>
    <w:rsid w:val="00B47016"/>
    <w:rsid w:val="00B5185A"/>
    <w:rsid w:val="00B534D9"/>
    <w:rsid w:val="00B5431C"/>
    <w:rsid w:val="00B555E6"/>
    <w:rsid w:val="00B566B4"/>
    <w:rsid w:val="00B6047E"/>
    <w:rsid w:val="00B60F42"/>
    <w:rsid w:val="00B612F8"/>
    <w:rsid w:val="00B61517"/>
    <w:rsid w:val="00B629E7"/>
    <w:rsid w:val="00B637E8"/>
    <w:rsid w:val="00B63931"/>
    <w:rsid w:val="00B63C23"/>
    <w:rsid w:val="00B64D92"/>
    <w:rsid w:val="00B6777A"/>
    <w:rsid w:val="00B67E23"/>
    <w:rsid w:val="00B701DA"/>
    <w:rsid w:val="00B7104A"/>
    <w:rsid w:val="00B71F3A"/>
    <w:rsid w:val="00B7420B"/>
    <w:rsid w:val="00B80BDA"/>
    <w:rsid w:val="00B860EB"/>
    <w:rsid w:val="00B86F04"/>
    <w:rsid w:val="00B9023B"/>
    <w:rsid w:val="00B9284E"/>
    <w:rsid w:val="00B93A58"/>
    <w:rsid w:val="00BA0DA2"/>
    <w:rsid w:val="00BA2035"/>
    <w:rsid w:val="00BA690B"/>
    <w:rsid w:val="00BB126A"/>
    <w:rsid w:val="00BB155B"/>
    <w:rsid w:val="00BB7ACA"/>
    <w:rsid w:val="00BC03E2"/>
    <w:rsid w:val="00BC2B16"/>
    <w:rsid w:val="00BC2D61"/>
    <w:rsid w:val="00BC423F"/>
    <w:rsid w:val="00BC46BD"/>
    <w:rsid w:val="00BC600E"/>
    <w:rsid w:val="00BC646B"/>
    <w:rsid w:val="00BE08D4"/>
    <w:rsid w:val="00BE1FAA"/>
    <w:rsid w:val="00BE6582"/>
    <w:rsid w:val="00BF2ED3"/>
    <w:rsid w:val="00BF36EE"/>
    <w:rsid w:val="00BF4812"/>
    <w:rsid w:val="00BF5649"/>
    <w:rsid w:val="00BF61A0"/>
    <w:rsid w:val="00C04E77"/>
    <w:rsid w:val="00C054FC"/>
    <w:rsid w:val="00C07635"/>
    <w:rsid w:val="00C10A39"/>
    <w:rsid w:val="00C12B4C"/>
    <w:rsid w:val="00C13C6E"/>
    <w:rsid w:val="00C23D82"/>
    <w:rsid w:val="00C26A1A"/>
    <w:rsid w:val="00C2726C"/>
    <w:rsid w:val="00C27B32"/>
    <w:rsid w:val="00C30486"/>
    <w:rsid w:val="00C34580"/>
    <w:rsid w:val="00C352E7"/>
    <w:rsid w:val="00C35AB1"/>
    <w:rsid w:val="00C409AE"/>
    <w:rsid w:val="00C4125E"/>
    <w:rsid w:val="00C41B23"/>
    <w:rsid w:val="00C41E4D"/>
    <w:rsid w:val="00C4503F"/>
    <w:rsid w:val="00C47599"/>
    <w:rsid w:val="00C517AC"/>
    <w:rsid w:val="00C52575"/>
    <w:rsid w:val="00C57FEF"/>
    <w:rsid w:val="00C622E4"/>
    <w:rsid w:val="00C6347D"/>
    <w:rsid w:val="00C63FF9"/>
    <w:rsid w:val="00C65634"/>
    <w:rsid w:val="00C67BAB"/>
    <w:rsid w:val="00C72595"/>
    <w:rsid w:val="00C72D95"/>
    <w:rsid w:val="00C7583C"/>
    <w:rsid w:val="00C76C30"/>
    <w:rsid w:val="00C81B0D"/>
    <w:rsid w:val="00C83CB0"/>
    <w:rsid w:val="00C87147"/>
    <w:rsid w:val="00C91D6A"/>
    <w:rsid w:val="00C926A8"/>
    <w:rsid w:val="00C92BE0"/>
    <w:rsid w:val="00C93D96"/>
    <w:rsid w:val="00C93F29"/>
    <w:rsid w:val="00C943DB"/>
    <w:rsid w:val="00C94642"/>
    <w:rsid w:val="00C968C1"/>
    <w:rsid w:val="00CA0E1D"/>
    <w:rsid w:val="00CA23D9"/>
    <w:rsid w:val="00CA3F25"/>
    <w:rsid w:val="00CA4290"/>
    <w:rsid w:val="00CA5983"/>
    <w:rsid w:val="00CA6631"/>
    <w:rsid w:val="00CA73E4"/>
    <w:rsid w:val="00CA78C6"/>
    <w:rsid w:val="00CB0458"/>
    <w:rsid w:val="00CB110A"/>
    <w:rsid w:val="00CB4004"/>
    <w:rsid w:val="00CB7525"/>
    <w:rsid w:val="00CC039F"/>
    <w:rsid w:val="00CC2A74"/>
    <w:rsid w:val="00CD386A"/>
    <w:rsid w:val="00CD4C73"/>
    <w:rsid w:val="00CD6149"/>
    <w:rsid w:val="00CD66F1"/>
    <w:rsid w:val="00CD7F40"/>
    <w:rsid w:val="00CE0863"/>
    <w:rsid w:val="00CE3B58"/>
    <w:rsid w:val="00CE7A7F"/>
    <w:rsid w:val="00CF2BA2"/>
    <w:rsid w:val="00CF3457"/>
    <w:rsid w:val="00CF47F6"/>
    <w:rsid w:val="00CF535E"/>
    <w:rsid w:val="00CF6EDD"/>
    <w:rsid w:val="00D01798"/>
    <w:rsid w:val="00D01B4A"/>
    <w:rsid w:val="00D03D1F"/>
    <w:rsid w:val="00D04130"/>
    <w:rsid w:val="00D04D4B"/>
    <w:rsid w:val="00D054E9"/>
    <w:rsid w:val="00D06532"/>
    <w:rsid w:val="00D12859"/>
    <w:rsid w:val="00D12CAD"/>
    <w:rsid w:val="00D13FBB"/>
    <w:rsid w:val="00D14813"/>
    <w:rsid w:val="00D150A6"/>
    <w:rsid w:val="00D24AED"/>
    <w:rsid w:val="00D24DB0"/>
    <w:rsid w:val="00D24F7C"/>
    <w:rsid w:val="00D2716E"/>
    <w:rsid w:val="00D271ED"/>
    <w:rsid w:val="00D278DF"/>
    <w:rsid w:val="00D32946"/>
    <w:rsid w:val="00D333FA"/>
    <w:rsid w:val="00D368F5"/>
    <w:rsid w:val="00D36BC1"/>
    <w:rsid w:val="00D37B15"/>
    <w:rsid w:val="00D4776B"/>
    <w:rsid w:val="00D501D8"/>
    <w:rsid w:val="00D51D1A"/>
    <w:rsid w:val="00D52C04"/>
    <w:rsid w:val="00D55FD5"/>
    <w:rsid w:val="00D56528"/>
    <w:rsid w:val="00D5688F"/>
    <w:rsid w:val="00D56E4B"/>
    <w:rsid w:val="00D6636C"/>
    <w:rsid w:val="00D718EA"/>
    <w:rsid w:val="00D73867"/>
    <w:rsid w:val="00D74A40"/>
    <w:rsid w:val="00D7556D"/>
    <w:rsid w:val="00D756AB"/>
    <w:rsid w:val="00D76EB2"/>
    <w:rsid w:val="00D82B85"/>
    <w:rsid w:val="00D84576"/>
    <w:rsid w:val="00D9276C"/>
    <w:rsid w:val="00D937A0"/>
    <w:rsid w:val="00D93B67"/>
    <w:rsid w:val="00D9478E"/>
    <w:rsid w:val="00D95A4F"/>
    <w:rsid w:val="00DA2ED7"/>
    <w:rsid w:val="00DA4A36"/>
    <w:rsid w:val="00DA57E4"/>
    <w:rsid w:val="00DA593A"/>
    <w:rsid w:val="00DA60AF"/>
    <w:rsid w:val="00DA6193"/>
    <w:rsid w:val="00DA78DA"/>
    <w:rsid w:val="00DB3021"/>
    <w:rsid w:val="00DB31FC"/>
    <w:rsid w:val="00DB554B"/>
    <w:rsid w:val="00DB56E1"/>
    <w:rsid w:val="00DB61B4"/>
    <w:rsid w:val="00DC0082"/>
    <w:rsid w:val="00DC20DD"/>
    <w:rsid w:val="00DC50B7"/>
    <w:rsid w:val="00DC563B"/>
    <w:rsid w:val="00DC5EEE"/>
    <w:rsid w:val="00DC674B"/>
    <w:rsid w:val="00DD0D5F"/>
    <w:rsid w:val="00DD183E"/>
    <w:rsid w:val="00DD1F63"/>
    <w:rsid w:val="00DD3499"/>
    <w:rsid w:val="00DD35F9"/>
    <w:rsid w:val="00DD4F12"/>
    <w:rsid w:val="00DD506F"/>
    <w:rsid w:val="00DD69B6"/>
    <w:rsid w:val="00DE1CD7"/>
    <w:rsid w:val="00DE2951"/>
    <w:rsid w:val="00DE45A1"/>
    <w:rsid w:val="00DF7729"/>
    <w:rsid w:val="00E000AD"/>
    <w:rsid w:val="00E047CE"/>
    <w:rsid w:val="00E057D4"/>
    <w:rsid w:val="00E06115"/>
    <w:rsid w:val="00E11511"/>
    <w:rsid w:val="00E11AAC"/>
    <w:rsid w:val="00E12830"/>
    <w:rsid w:val="00E128DE"/>
    <w:rsid w:val="00E14B04"/>
    <w:rsid w:val="00E20479"/>
    <w:rsid w:val="00E220C5"/>
    <w:rsid w:val="00E22CDA"/>
    <w:rsid w:val="00E265C6"/>
    <w:rsid w:val="00E31FD8"/>
    <w:rsid w:val="00E33B98"/>
    <w:rsid w:val="00E46E68"/>
    <w:rsid w:val="00E50779"/>
    <w:rsid w:val="00E53499"/>
    <w:rsid w:val="00E5468C"/>
    <w:rsid w:val="00E558E5"/>
    <w:rsid w:val="00E56713"/>
    <w:rsid w:val="00E60168"/>
    <w:rsid w:val="00E60C35"/>
    <w:rsid w:val="00E62340"/>
    <w:rsid w:val="00E65382"/>
    <w:rsid w:val="00E678E8"/>
    <w:rsid w:val="00E73150"/>
    <w:rsid w:val="00E74049"/>
    <w:rsid w:val="00E74F78"/>
    <w:rsid w:val="00E82014"/>
    <w:rsid w:val="00E84B0D"/>
    <w:rsid w:val="00E85996"/>
    <w:rsid w:val="00E86E5D"/>
    <w:rsid w:val="00E9232C"/>
    <w:rsid w:val="00E930F0"/>
    <w:rsid w:val="00E96691"/>
    <w:rsid w:val="00EA1B3D"/>
    <w:rsid w:val="00EA3166"/>
    <w:rsid w:val="00EB0012"/>
    <w:rsid w:val="00EB1148"/>
    <w:rsid w:val="00EB15F6"/>
    <w:rsid w:val="00EB19B3"/>
    <w:rsid w:val="00EB50FD"/>
    <w:rsid w:val="00EB6478"/>
    <w:rsid w:val="00EC21C3"/>
    <w:rsid w:val="00ED19AD"/>
    <w:rsid w:val="00ED3C8F"/>
    <w:rsid w:val="00ED3DEE"/>
    <w:rsid w:val="00ED5E57"/>
    <w:rsid w:val="00ED76D0"/>
    <w:rsid w:val="00EE0500"/>
    <w:rsid w:val="00EE2F61"/>
    <w:rsid w:val="00EE3081"/>
    <w:rsid w:val="00EE4955"/>
    <w:rsid w:val="00EE7A43"/>
    <w:rsid w:val="00EE7F3B"/>
    <w:rsid w:val="00EF06A0"/>
    <w:rsid w:val="00EF08F7"/>
    <w:rsid w:val="00EF387C"/>
    <w:rsid w:val="00EF4849"/>
    <w:rsid w:val="00EF5262"/>
    <w:rsid w:val="00EF52B5"/>
    <w:rsid w:val="00EF5BA9"/>
    <w:rsid w:val="00EF6DA7"/>
    <w:rsid w:val="00EF766D"/>
    <w:rsid w:val="00F01AB4"/>
    <w:rsid w:val="00F036EF"/>
    <w:rsid w:val="00F03F44"/>
    <w:rsid w:val="00F06549"/>
    <w:rsid w:val="00F065D9"/>
    <w:rsid w:val="00F13B27"/>
    <w:rsid w:val="00F140C5"/>
    <w:rsid w:val="00F14336"/>
    <w:rsid w:val="00F14B20"/>
    <w:rsid w:val="00F167E9"/>
    <w:rsid w:val="00F2107F"/>
    <w:rsid w:val="00F25107"/>
    <w:rsid w:val="00F267DF"/>
    <w:rsid w:val="00F273D3"/>
    <w:rsid w:val="00F337AA"/>
    <w:rsid w:val="00F34A1E"/>
    <w:rsid w:val="00F35C16"/>
    <w:rsid w:val="00F35F1F"/>
    <w:rsid w:val="00F4204B"/>
    <w:rsid w:val="00F43AAB"/>
    <w:rsid w:val="00F46788"/>
    <w:rsid w:val="00F476DE"/>
    <w:rsid w:val="00F52447"/>
    <w:rsid w:val="00F52CDB"/>
    <w:rsid w:val="00F618D6"/>
    <w:rsid w:val="00F63A4D"/>
    <w:rsid w:val="00F65139"/>
    <w:rsid w:val="00F65A2D"/>
    <w:rsid w:val="00F65EC9"/>
    <w:rsid w:val="00F67447"/>
    <w:rsid w:val="00F67B98"/>
    <w:rsid w:val="00F73607"/>
    <w:rsid w:val="00F7382A"/>
    <w:rsid w:val="00F806F2"/>
    <w:rsid w:val="00F80E9B"/>
    <w:rsid w:val="00F853FD"/>
    <w:rsid w:val="00F85F55"/>
    <w:rsid w:val="00F87482"/>
    <w:rsid w:val="00F87C98"/>
    <w:rsid w:val="00F91CA1"/>
    <w:rsid w:val="00F91F0B"/>
    <w:rsid w:val="00F92A92"/>
    <w:rsid w:val="00F95645"/>
    <w:rsid w:val="00F97AFD"/>
    <w:rsid w:val="00FA0322"/>
    <w:rsid w:val="00FA1FB2"/>
    <w:rsid w:val="00FA57A6"/>
    <w:rsid w:val="00FB76B5"/>
    <w:rsid w:val="00FC1B3B"/>
    <w:rsid w:val="00FD13A3"/>
    <w:rsid w:val="00FD1B48"/>
    <w:rsid w:val="00FD213E"/>
    <w:rsid w:val="00FD5644"/>
    <w:rsid w:val="00FD68E2"/>
    <w:rsid w:val="00FE1026"/>
    <w:rsid w:val="00FE1D81"/>
    <w:rsid w:val="00FE274D"/>
    <w:rsid w:val="00FE7B02"/>
    <w:rsid w:val="00FF15B1"/>
    <w:rsid w:val="00FF1B7F"/>
    <w:rsid w:val="00FF291F"/>
    <w:rsid w:val="00FF46CB"/>
    <w:rsid w:val="00FF540A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9BA3E"/>
  <w15:docId w15:val="{A4912CFB-9F9F-40D0-8BD4-60B0F71F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93B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D25"/>
    <w:pPr>
      <w:keepNext/>
      <w:keepLines/>
      <w:suppressAutoHyphen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0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0B00AF"/>
    <w:pPr>
      <w:ind w:left="720"/>
      <w:contextualSpacing/>
    </w:pPr>
    <w:rPr>
      <w:kern w:val="0"/>
    </w:rPr>
  </w:style>
  <w:style w:type="character" w:customStyle="1" w:styleId="null">
    <w:name w:val="null"/>
    <w:basedOn w:val="Domylnaczcionkaakapitu"/>
    <w:rsid w:val="000B00AF"/>
  </w:style>
  <w:style w:type="character" w:styleId="Odwoaniedokomentarza">
    <w:name w:val="annotation reference"/>
    <w:basedOn w:val="Domylnaczcionkaakapitu"/>
    <w:uiPriority w:val="99"/>
    <w:semiHidden/>
    <w:unhideWhenUsed/>
    <w:rsid w:val="00D065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65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65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65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653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1B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1B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1B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94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E518C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60155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01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553"/>
  </w:style>
  <w:style w:type="paragraph" w:styleId="Stopka">
    <w:name w:val="footer"/>
    <w:basedOn w:val="Normalny"/>
    <w:link w:val="StopkaZnak"/>
    <w:uiPriority w:val="99"/>
    <w:unhideWhenUsed/>
    <w:rsid w:val="00601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553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32208C"/>
    <w:rPr>
      <w:kern w:val="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D2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bidi="en-US"/>
    </w:rPr>
  </w:style>
  <w:style w:type="character" w:customStyle="1" w:styleId="TekstkomentarzaZnak1">
    <w:name w:val="Tekst komentarza Znak1"/>
    <w:basedOn w:val="Domylnaczcionkaakapitu"/>
    <w:uiPriority w:val="99"/>
    <w:rsid w:val="00864D25"/>
    <w:rPr>
      <w:rFonts w:ascii="Calibri" w:eastAsia="Times New Roman" w:hAnsi="Calibri" w:cs="Calibri"/>
      <w:kern w:val="0"/>
      <w:sz w:val="20"/>
      <w:szCs w:val="20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Props1.xml><?xml version="1.0" encoding="utf-8"?>
<ds:datastoreItem xmlns:ds="http://schemas.openxmlformats.org/officeDocument/2006/customXml" ds:itemID="{524A91E6-36F7-4DB5-8814-5D5CE87B1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d4e33-74fe-4348-8c3d-3389d86fcb38"/>
    <ds:schemaRef ds:uri="510793c0-70b9-4be5-b556-d68ad7900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E8E028-9FC0-47D8-971D-84C11973BF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0F8EB0-4519-4312-A541-DD180E22CF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FC315A-79DC-4A63-841E-EBA172E23D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10</Pages>
  <Words>3367</Words>
  <Characters>20202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Izabela Wróbel</cp:lastModifiedBy>
  <cp:revision>210</cp:revision>
  <cp:lastPrinted>2024-07-18T11:34:00Z</cp:lastPrinted>
  <dcterms:created xsi:type="dcterms:W3CDTF">2024-03-14T11:08:00Z</dcterms:created>
  <dcterms:modified xsi:type="dcterms:W3CDTF">2024-07-18T11:35:00Z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0x01010024FD681E7968824ABBAB9B48CC562527</vt:lpwstr>
  </property>
  <property fmtid="{D5CDD505-2E9C-101B-9397-08002B2CF9AE}" pid="3" name="MediaServiceImageTags">
    <vt:lpwstr/>
  </property>
</Properties>
</file>